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0BB" w:rsidRPr="008B10BB" w:rsidRDefault="008B10BB" w:rsidP="008B10BB">
      <w:pPr>
        <w:shd w:val="clear" w:color="auto" w:fill="FFFFFF"/>
        <w:spacing w:after="0" w:line="240" w:lineRule="auto"/>
        <w:rPr>
          <w:rFonts w:ascii="Tahoma" w:eastAsia="Times New Roman" w:hAnsi="Tahoma" w:cs="Tahoma"/>
          <w:b/>
          <w:bCs/>
          <w:color w:val="008000"/>
          <w:sz w:val="24"/>
          <w:szCs w:val="24"/>
          <w:lang w:eastAsia="en-AU"/>
        </w:rPr>
      </w:pPr>
      <w:r w:rsidRPr="008B10BB">
        <w:rPr>
          <w:rFonts w:ascii="Tahoma" w:eastAsia="Times New Roman" w:hAnsi="Tahoma" w:cs="Tahoma"/>
          <w:b/>
          <w:bCs/>
          <w:color w:val="008000"/>
          <w:sz w:val="24"/>
          <w:szCs w:val="24"/>
          <w:lang w:eastAsia="en-AU"/>
        </w:rPr>
        <w:t>Sentence</w:t>
      </w:r>
    </w:p>
    <w:p w:rsidR="008B10BB" w:rsidRPr="008B10BB" w:rsidRDefault="008B10BB" w:rsidP="008B10BB">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8B10BB">
        <w:rPr>
          <w:rFonts w:ascii="Tahoma" w:eastAsia="Times New Roman" w:hAnsi="Tahoma" w:cs="Tahoma"/>
          <w:i/>
          <w:iCs/>
          <w:color w:val="0153A4"/>
          <w:sz w:val="24"/>
          <w:szCs w:val="24"/>
          <w:u w:val="single"/>
          <w:lang w:eastAsia="en-AU"/>
        </w:rPr>
        <w:t>1    </w:t>
      </w:r>
      <w:bookmarkEnd w:id="0"/>
      <w:r w:rsidRPr="008B10BB">
        <w:rPr>
          <w:rFonts w:ascii="Tahoma" w:eastAsia="Times New Roman" w:hAnsi="Tahoma" w:cs="Tahoma"/>
          <w:i/>
          <w:iCs/>
          <w:color w:val="FF0000"/>
          <w:sz w:val="24"/>
          <w:szCs w:val="24"/>
          <w:lang w:eastAsia="en-AU"/>
        </w:rPr>
        <w:t xml:space="preserve">A seasonal sentence may be used here or after 3. </w:t>
      </w:r>
    </w:p>
    <w:p w:rsidR="008B10BB" w:rsidRPr="008B10BB" w:rsidRDefault="008B10BB" w:rsidP="008B10BB">
      <w:pPr>
        <w:shd w:val="clear" w:color="auto" w:fill="FFFFFF"/>
        <w:spacing w:after="0" w:line="240" w:lineRule="auto"/>
        <w:rPr>
          <w:rFonts w:ascii="Tahoma" w:eastAsia="Times New Roman" w:hAnsi="Tahoma" w:cs="Tahoma"/>
          <w:b/>
          <w:bCs/>
          <w:color w:val="0000FF"/>
          <w:sz w:val="24"/>
          <w:szCs w:val="24"/>
          <w:lang w:eastAsia="en-AU"/>
        </w:rPr>
      </w:pPr>
      <w:r w:rsidRPr="008B10BB">
        <w:rPr>
          <w:rFonts w:ascii="Tahoma" w:eastAsia="Times New Roman" w:hAnsi="Tahoma" w:cs="Tahoma"/>
          <w:b/>
          <w:bCs/>
          <w:color w:val="0000FF"/>
          <w:sz w:val="24"/>
          <w:szCs w:val="24"/>
          <w:lang w:eastAsia="en-AU"/>
        </w:rPr>
        <w:t>First Sunday in Lent</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r w:rsidRPr="008B10BB">
        <w:rPr>
          <w:rFonts w:ascii="Tahoma" w:eastAsia="Times New Roman" w:hAnsi="Tahoma" w:cs="Tahoma"/>
          <w:color w:val="333333"/>
          <w:sz w:val="24"/>
          <w:szCs w:val="24"/>
          <w:lang w:eastAsia="en-AU"/>
        </w:rPr>
        <w:t>We do not live by bread alone, but by every word that comes from the mouth of God. Matthew 4.4</w:t>
      </w:r>
    </w:p>
    <w:p w:rsidR="008B10BB" w:rsidRPr="008B10BB" w:rsidRDefault="008B10BB" w:rsidP="008B10BB">
      <w:pPr>
        <w:shd w:val="clear" w:color="auto" w:fill="FFFFFF"/>
        <w:spacing w:after="0" w:line="240" w:lineRule="auto"/>
        <w:rPr>
          <w:rFonts w:ascii="Tahoma" w:eastAsia="Times New Roman" w:hAnsi="Tahoma" w:cs="Tahoma"/>
          <w:b/>
          <w:bCs/>
          <w:color w:val="008000"/>
          <w:sz w:val="24"/>
          <w:szCs w:val="24"/>
          <w:lang w:eastAsia="en-AU"/>
        </w:rPr>
      </w:pPr>
      <w:r w:rsidRPr="008B10BB">
        <w:rPr>
          <w:rFonts w:ascii="Tahoma" w:eastAsia="Times New Roman" w:hAnsi="Tahoma" w:cs="Tahoma"/>
          <w:b/>
          <w:bCs/>
          <w:color w:val="008000"/>
          <w:sz w:val="24"/>
          <w:szCs w:val="24"/>
          <w:lang w:eastAsia="en-AU"/>
        </w:rPr>
        <w:t>Prayer of the Day</w:t>
      </w:r>
    </w:p>
    <w:p w:rsidR="008B10BB" w:rsidRPr="008B10BB" w:rsidRDefault="008B10BB" w:rsidP="008B10BB">
      <w:pPr>
        <w:shd w:val="clear" w:color="auto" w:fill="FFFFFF"/>
        <w:spacing w:after="0" w:line="240" w:lineRule="auto"/>
        <w:rPr>
          <w:rFonts w:ascii="Tahoma" w:eastAsia="Times New Roman" w:hAnsi="Tahoma" w:cs="Tahoma"/>
          <w:b/>
          <w:bCs/>
          <w:color w:val="0000FF"/>
          <w:sz w:val="24"/>
          <w:szCs w:val="24"/>
          <w:lang w:eastAsia="en-AU"/>
        </w:rPr>
      </w:pPr>
      <w:r w:rsidRPr="008B10BB">
        <w:rPr>
          <w:rFonts w:ascii="Tahoma" w:eastAsia="Times New Roman" w:hAnsi="Tahoma" w:cs="Tahoma"/>
          <w:b/>
          <w:bCs/>
          <w:color w:val="0000FF"/>
          <w:sz w:val="24"/>
          <w:szCs w:val="24"/>
          <w:lang w:eastAsia="en-AU"/>
        </w:rPr>
        <w:t>First Sunday in Lent</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r w:rsidRPr="008B10BB">
        <w:rPr>
          <w:rFonts w:ascii="Tahoma" w:eastAsia="Times New Roman" w:hAnsi="Tahoma" w:cs="Tahoma"/>
          <w:color w:val="333333"/>
          <w:sz w:val="24"/>
          <w:szCs w:val="24"/>
          <w:lang w:eastAsia="en-AU"/>
        </w:rPr>
        <w:t>Almighty God,</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whose</w:t>
      </w:r>
      <w:proofErr w:type="gramEnd"/>
      <w:r w:rsidRPr="008B10BB">
        <w:rPr>
          <w:rFonts w:ascii="Tahoma" w:eastAsia="Times New Roman" w:hAnsi="Tahoma" w:cs="Tahoma"/>
          <w:color w:val="333333"/>
          <w:sz w:val="24"/>
          <w:szCs w:val="24"/>
          <w:lang w:eastAsia="en-AU"/>
        </w:rPr>
        <w:t xml:space="preserve"> Son fasted forty days in the wilderness,</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and</w:t>
      </w:r>
      <w:proofErr w:type="gramEnd"/>
      <w:r w:rsidRPr="008B10BB">
        <w:rPr>
          <w:rFonts w:ascii="Tahoma" w:eastAsia="Times New Roman" w:hAnsi="Tahoma" w:cs="Tahoma"/>
          <w:color w:val="333333"/>
          <w:sz w:val="24"/>
          <w:szCs w:val="24"/>
          <w:lang w:eastAsia="en-AU"/>
        </w:rPr>
        <w:t xml:space="preserve"> was tempted as we are, yet did not sin:</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give</w:t>
      </w:r>
      <w:proofErr w:type="gramEnd"/>
      <w:r w:rsidRPr="008B10BB">
        <w:rPr>
          <w:rFonts w:ascii="Tahoma" w:eastAsia="Times New Roman" w:hAnsi="Tahoma" w:cs="Tahoma"/>
          <w:color w:val="333333"/>
          <w:sz w:val="24"/>
          <w:szCs w:val="24"/>
          <w:lang w:eastAsia="en-AU"/>
        </w:rPr>
        <w:t xml:space="preserve"> us grace to direct our lives in obedience to your will, </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that</w:t>
      </w:r>
      <w:proofErr w:type="gramEnd"/>
      <w:r w:rsidRPr="008B10BB">
        <w:rPr>
          <w:rFonts w:ascii="Tahoma" w:eastAsia="Times New Roman" w:hAnsi="Tahoma" w:cs="Tahoma"/>
          <w:color w:val="333333"/>
          <w:sz w:val="24"/>
          <w:szCs w:val="24"/>
          <w:lang w:eastAsia="en-AU"/>
        </w:rPr>
        <w:t>, as you know our weakness,</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so</w:t>
      </w:r>
      <w:proofErr w:type="gramEnd"/>
      <w:r w:rsidRPr="008B10BB">
        <w:rPr>
          <w:rFonts w:ascii="Tahoma" w:eastAsia="Times New Roman" w:hAnsi="Tahoma" w:cs="Tahoma"/>
          <w:color w:val="333333"/>
          <w:sz w:val="24"/>
          <w:szCs w:val="24"/>
          <w:lang w:eastAsia="en-AU"/>
        </w:rPr>
        <w:t xml:space="preserve"> we may know your power to save;</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through</w:t>
      </w:r>
      <w:proofErr w:type="gramEnd"/>
      <w:r w:rsidRPr="008B10BB">
        <w:rPr>
          <w:rFonts w:ascii="Tahoma" w:eastAsia="Times New Roman" w:hAnsi="Tahoma" w:cs="Tahoma"/>
          <w:color w:val="333333"/>
          <w:sz w:val="24"/>
          <w:szCs w:val="24"/>
          <w:lang w:eastAsia="en-AU"/>
        </w:rPr>
        <w:t xml:space="preserve"> Jesus Christ our Redeemer,</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who</w:t>
      </w:r>
      <w:proofErr w:type="gramEnd"/>
      <w:r w:rsidRPr="008B10BB">
        <w:rPr>
          <w:rFonts w:ascii="Tahoma" w:eastAsia="Times New Roman" w:hAnsi="Tahoma" w:cs="Tahoma"/>
          <w:color w:val="333333"/>
          <w:sz w:val="24"/>
          <w:szCs w:val="24"/>
          <w:lang w:eastAsia="en-AU"/>
        </w:rPr>
        <w:t xml:space="preserve"> lives and reigns with you and the Holy Spirit,</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proofErr w:type="gramStart"/>
      <w:r w:rsidRPr="008B10BB">
        <w:rPr>
          <w:rFonts w:ascii="Tahoma" w:eastAsia="Times New Roman" w:hAnsi="Tahoma" w:cs="Tahoma"/>
          <w:color w:val="333333"/>
          <w:sz w:val="24"/>
          <w:szCs w:val="24"/>
          <w:lang w:eastAsia="en-AU"/>
        </w:rPr>
        <w:t>one</w:t>
      </w:r>
      <w:proofErr w:type="gramEnd"/>
      <w:r w:rsidRPr="008B10BB">
        <w:rPr>
          <w:rFonts w:ascii="Tahoma" w:eastAsia="Times New Roman" w:hAnsi="Tahoma" w:cs="Tahoma"/>
          <w:color w:val="333333"/>
          <w:sz w:val="24"/>
          <w:szCs w:val="24"/>
          <w:lang w:eastAsia="en-AU"/>
        </w:rPr>
        <w:t xml:space="preserve"> God, now and for ever. </w:t>
      </w:r>
      <w:r w:rsidRPr="008B10BB">
        <w:rPr>
          <w:rFonts w:ascii="Tahoma" w:eastAsia="Times New Roman" w:hAnsi="Tahoma" w:cs="Tahoma"/>
          <w:b/>
          <w:bCs/>
          <w:color w:val="333333"/>
          <w:sz w:val="24"/>
          <w:szCs w:val="24"/>
          <w:lang w:eastAsia="en-AU"/>
        </w:rPr>
        <w:t>Amen</w:t>
      </w:r>
      <w:r w:rsidRPr="008B10BB">
        <w:rPr>
          <w:rFonts w:ascii="Tahoma" w:eastAsia="Times New Roman" w:hAnsi="Tahoma" w:cs="Tahoma"/>
          <w:color w:val="333333"/>
          <w:sz w:val="24"/>
          <w:szCs w:val="24"/>
          <w:lang w:eastAsia="en-AU"/>
        </w:rPr>
        <w:t>.</w:t>
      </w:r>
    </w:p>
    <w:p w:rsidR="008B10BB" w:rsidRPr="008B10BB" w:rsidRDefault="008B10BB" w:rsidP="008B10BB">
      <w:pPr>
        <w:shd w:val="clear" w:color="auto" w:fill="FFFFFF"/>
        <w:spacing w:after="0" w:line="240" w:lineRule="auto"/>
        <w:rPr>
          <w:rFonts w:ascii="Tahoma" w:eastAsia="Times New Roman" w:hAnsi="Tahoma" w:cs="Tahoma"/>
          <w:color w:val="333333"/>
          <w:sz w:val="24"/>
          <w:szCs w:val="24"/>
          <w:lang w:eastAsia="en-AU"/>
        </w:rPr>
      </w:pPr>
      <w:r w:rsidRPr="008B10BB">
        <w:rPr>
          <w:rFonts w:ascii="Tahoma" w:eastAsia="Times New Roman" w:hAnsi="Tahoma" w:cs="Tahoma"/>
          <w:color w:val="333333"/>
          <w:sz w:val="24"/>
          <w:szCs w:val="24"/>
          <w:lang w:eastAsia="en-AU"/>
        </w:rPr>
        <w:t>1st Reading</w:t>
      </w:r>
    </w:p>
    <w:p w:rsidR="008B10BB" w:rsidRPr="008B10BB" w:rsidRDefault="008B10BB" w:rsidP="008B10BB">
      <w:pPr>
        <w:shd w:val="clear" w:color="auto" w:fill="FFFFFF"/>
        <w:spacing w:after="0" w:line="240" w:lineRule="auto"/>
        <w:jc w:val="center"/>
        <w:rPr>
          <w:rFonts w:ascii="Tahoma" w:eastAsia="Times New Roman" w:hAnsi="Tahoma" w:cs="Tahoma"/>
          <w:color w:val="333333"/>
          <w:sz w:val="24"/>
          <w:szCs w:val="24"/>
          <w:lang w:eastAsia="en-AU"/>
        </w:rPr>
      </w:pPr>
      <w:r w:rsidRPr="008B10BB">
        <w:rPr>
          <w:rFonts w:ascii="Tahoma" w:eastAsia="Times New Roman" w:hAnsi="Tahoma" w:cs="Tahoma"/>
          <w:b/>
          <w:bCs/>
          <w:color w:val="333333"/>
          <w:sz w:val="24"/>
          <w:szCs w:val="24"/>
          <w:lang w:eastAsia="en-AU"/>
        </w:rPr>
        <w:t>Genesis 2.15-17; 3.1-7</w:t>
      </w:r>
    </w:p>
    <w:p w:rsidR="008B10BB" w:rsidRPr="008B10BB" w:rsidRDefault="008B10BB" w:rsidP="008B10BB">
      <w:pPr>
        <w:shd w:val="clear" w:color="auto" w:fill="FFFFFF"/>
        <w:spacing w:after="0" w:line="240" w:lineRule="auto"/>
        <w:rPr>
          <w:rFonts w:ascii="Tahoma" w:eastAsia="Times New Roman" w:hAnsi="Tahoma" w:cs="Tahoma"/>
          <w:color w:val="333333"/>
          <w:sz w:val="17"/>
          <w:szCs w:val="17"/>
          <w:lang w:eastAsia="en-AU"/>
        </w:rPr>
      </w:pPr>
      <w:r w:rsidRPr="008B10BB">
        <w:rPr>
          <w:rFonts w:ascii="Tahoma" w:eastAsia="Times New Roman" w:hAnsi="Tahoma" w:cs="Tahoma"/>
          <w:b/>
          <w:bCs/>
          <w:color w:val="333333"/>
          <w:sz w:val="17"/>
          <w:szCs w:val="17"/>
          <w:lang w:eastAsia="en-AU"/>
        </w:rPr>
        <w:t>Genesis 2.15-17; 3.1-7</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3"/>
          <w:szCs w:val="23"/>
          <w:lang w:eastAsia="en-AU"/>
        </w:rPr>
        <w:t>2</w:t>
      </w:r>
      <w:r w:rsidRPr="008B10BB">
        <w:rPr>
          <w:rFonts w:ascii="Tahoma" w:eastAsia="Times New Roman" w:hAnsi="Tahoma" w:cs="Tahoma"/>
          <w:color w:val="000000"/>
          <w:sz w:val="18"/>
          <w:szCs w:val="18"/>
          <w:lang w:eastAsia="en-AU"/>
        </w:rPr>
        <w:t xml:space="preserve"> </w:t>
      </w:r>
      <w:r w:rsidRPr="008B10BB">
        <w:rPr>
          <w:rFonts w:ascii="Tahoma" w:eastAsia="Times New Roman" w:hAnsi="Tahoma" w:cs="Tahoma"/>
          <w:b/>
          <w:bCs/>
          <w:color w:val="000000"/>
          <w:sz w:val="18"/>
          <w:szCs w:val="18"/>
          <w:vertAlign w:val="superscript"/>
          <w:lang w:eastAsia="en-AU"/>
        </w:rPr>
        <w:t>15</w:t>
      </w:r>
      <w:r w:rsidRPr="008B10BB">
        <w:rPr>
          <w:rFonts w:ascii="Tahoma" w:eastAsia="Times New Roman" w:hAnsi="Tahoma" w:cs="Tahoma"/>
          <w:color w:val="000000"/>
          <w:sz w:val="24"/>
          <w:szCs w:val="24"/>
          <w:lang w:eastAsia="en-AU"/>
        </w:rPr>
        <w:t xml:space="preserve"> The Lord God took the man and put him in the </w:t>
      </w:r>
      <w:proofErr w:type="gramStart"/>
      <w:r w:rsidRPr="008B10BB">
        <w:rPr>
          <w:rFonts w:ascii="Tahoma" w:eastAsia="Times New Roman" w:hAnsi="Tahoma" w:cs="Tahoma"/>
          <w:color w:val="000000"/>
          <w:sz w:val="24"/>
          <w:szCs w:val="24"/>
          <w:lang w:eastAsia="en-AU"/>
        </w:rPr>
        <w:t>garden</w:t>
      </w:r>
      <w:proofErr w:type="gramEnd"/>
      <w:r w:rsidRPr="008B10BB">
        <w:rPr>
          <w:rFonts w:ascii="Tahoma" w:eastAsia="Times New Roman" w:hAnsi="Tahoma" w:cs="Tahoma"/>
          <w:color w:val="000000"/>
          <w:sz w:val="24"/>
          <w:szCs w:val="24"/>
          <w:lang w:eastAsia="en-AU"/>
        </w:rPr>
        <w:t xml:space="preserve"> of Eden to till it and keep it. </w:t>
      </w:r>
      <w:r w:rsidRPr="008B10BB">
        <w:rPr>
          <w:rFonts w:ascii="Tahoma" w:eastAsia="Times New Roman" w:hAnsi="Tahoma" w:cs="Tahoma"/>
          <w:b/>
          <w:bCs/>
          <w:color w:val="000000"/>
          <w:sz w:val="18"/>
          <w:szCs w:val="18"/>
          <w:vertAlign w:val="superscript"/>
          <w:lang w:eastAsia="en-AU"/>
        </w:rPr>
        <w:t>16</w:t>
      </w:r>
      <w:r w:rsidRPr="008B10BB">
        <w:rPr>
          <w:rFonts w:ascii="Tahoma" w:eastAsia="Times New Roman" w:hAnsi="Tahoma" w:cs="Tahoma"/>
          <w:color w:val="000000"/>
          <w:sz w:val="24"/>
          <w:szCs w:val="24"/>
          <w:lang w:eastAsia="en-AU"/>
        </w:rPr>
        <w:t xml:space="preserve"> And the Lord God commanded the man, ‘You may freely eat of every tree of the garden; </w:t>
      </w:r>
      <w:r w:rsidRPr="008B10BB">
        <w:rPr>
          <w:rFonts w:ascii="Tahoma" w:eastAsia="Times New Roman" w:hAnsi="Tahoma" w:cs="Tahoma"/>
          <w:b/>
          <w:bCs/>
          <w:color w:val="000000"/>
          <w:sz w:val="18"/>
          <w:szCs w:val="18"/>
          <w:vertAlign w:val="superscript"/>
          <w:lang w:eastAsia="en-AU"/>
        </w:rPr>
        <w:t>17</w:t>
      </w:r>
      <w:r w:rsidRPr="008B10BB">
        <w:rPr>
          <w:rFonts w:ascii="Tahoma" w:eastAsia="Times New Roman" w:hAnsi="Tahoma" w:cs="Tahoma"/>
          <w:color w:val="000000"/>
          <w:sz w:val="24"/>
          <w:szCs w:val="24"/>
          <w:lang w:eastAsia="en-AU"/>
        </w:rPr>
        <w:t xml:space="preserve"> but of the tree of the knowledge of good and evil you shall not eat, for in the day that you eat of it you shall die.’ </w:t>
      </w:r>
      <w:r w:rsidRPr="008B10BB">
        <w:rPr>
          <w:rFonts w:ascii="Tahoma" w:eastAsia="Times New Roman" w:hAnsi="Tahoma" w:cs="Tahoma"/>
          <w:b/>
          <w:bCs/>
          <w:color w:val="000000"/>
          <w:sz w:val="23"/>
          <w:szCs w:val="23"/>
          <w:lang w:eastAsia="en-AU"/>
        </w:rPr>
        <w:t>3</w:t>
      </w:r>
      <w:r w:rsidRPr="008B10BB">
        <w:rPr>
          <w:rFonts w:ascii="Tahoma" w:eastAsia="Times New Roman" w:hAnsi="Tahoma" w:cs="Tahoma"/>
          <w:color w:val="000000"/>
          <w:sz w:val="18"/>
          <w:szCs w:val="18"/>
          <w:lang w:eastAsia="en-AU"/>
        </w:rPr>
        <w:t xml:space="preserve"> </w:t>
      </w:r>
      <w:r w:rsidRPr="008B10BB">
        <w:rPr>
          <w:rFonts w:ascii="Tahoma" w:eastAsia="Times New Roman" w:hAnsi="Tahoma" w:cs="Tahoma"/>
          <w:b/>
          <w:bCs/>
          <w:color w:val="000000"/>
          <w:sz w:val="18"/>
          <w:szCs w:val="18"/>
          <w:vertAlign w:val="superscript"/>
          <w:lang w:eastAsia="en-AU"/>
        </w:rPr>
        <w:t>1</w:t>
      </w:r>
      <w:r w:rsidRPr="008B10BB">
        <w:rPr>
          <w:rFonts w:ascii="Tahoma" w:eastAsia="Times New Roman" w:hAnsi="Tahoma" w:cs="Tahoma"/>
          <w:color w:val="000000"/>
          <w:sz w:val="24"/>
          <w:szCs w:val="24"/>
          <w:lang w:eastAsia="en-AU"/>
        </w:rPr>
        <w:t xml:space="preserve"> Now the serpent was more crafty than any other wild animal that the Lord God had made. He said to the woman, ‘Did God say, “You shall not eat from any tree in the garden”?’ </w:t>
      </w:r>
      <w:r w:rsidRPr="008B10BB">
        <w:rPr>
          <w:rFonts w:ascii="Tahoma" w:eastAsia="Times New Roman" w:hAnsi="Tahoma" w:cs="Tahoma"/>
          <w:b/>
          <w:bCs/>
          <w:color w:val="000000"/>
          <w:sz w:val="18"/>
          <w:szCs w:val="18"/>
          <w:vertAlign w:val="superscript"/>
          <w:lang w:eastAsia="en-AU"/>
        </w:rPr>
        <w:t>2</w:t>
      </w:r>
      <w:r w:rsidRPr="008B10BB">
        <w:rPr>
          <w:rFonts w:ascii="Tahoma" w:eastAsia="Times New Roman" w:hAnsi="Tahoma" w:cs="Tahoma"/>
          <w:color w:val="000000"/>
          <w:sz w:val="24"/>
          <w:szCs w:val="24"/>
          <w:lang w:eastAsia="en-AU"/>
        </w:rPr>
        <w:t xml:space="preserve"> The woman said to the serpent, ‘We may eat of the fruit of the trees in the garden; </w:t>
      </w:r>
      <w:r w:rsidRPr="008B10BB">
        <w:rPr>
          <w:rFonts w:ascii="Tahoma" w:eastAsia="Times New Roman" w:hAnsi="Tahoma" w:cs="Tahoma"/>
          <w:b/>
          <w:bCs/>
          <w:color w:val="000000"/>
          <w:sz w:val="18"/>
          <w:szCs w:val="18"/>
          <w:vertAlign w:val="superscript"/>
          <w:lang w:eastAsia="en-AU"/>
        </w:rPr>
        <w:t>3</w:t>
      </w:r>
      <w:r w:rsidRPr="008B10BB">
        <w:rPr>
          <w:rFonts w:ascii="Tahoma" w:eastAsia="Times New Roman" w:hAnsi="Tahoma" w:cs="Tahoma"/>
          <w:color w:val="000000"/>
          <w:sz w:val="24"/>
          <w:szCs w:val="24"/>
          <w:lang w:eastAsia="en-AU"/>
        </w:rPr>
        <w:t xml:space="preserve"> but God said, “You shall not eat of the fruit of the tree that is in the middle of the garden, nor shall you touch it, or you shall die.” ’ </w:t>
      </w:r>
      <w:r w:rsidRPr="008B10BB">
        <w:rPr>
          <w:rFonts w:ascii="Tahoma" w:eastAsia="Times New Roman" w:hAnsi="Tahoma" w:cs="Tahoma"/>
          <w:b/>
          <w:bCs/>
          <w:color w:val="000000"/>
          <w:sz w:val="18"/>
          <w:szCs w:val="18"/>
          <w:vertAlign w:val="superscript"/>
          <w:lang w:eastAsia="en-AU"/>
        </w:rPr>
        <w:t>4</w:t>
      </w:r>
      <w:r w:rsidRPr="008B10BB">
        <w:rPr>
          <w:rFonts w:ascii="Tahoma" w:eastAsia="Times New Roman" w:hAnsi="Tahoma" w:cs="Tahoma"/>
          <w:color w:val="000000"/>
          <w:sz w:val="24"/>
          <w:szCs w:val="24"/>
          <w:lang w:eastAsia="en-AU"/>
        </w:rPr>
        <w:t xml:space="preserve"> But the serpent said to the woman, ‘You will not die; </w:t>
      </w:r>
      <w:r w:rsidRPr="008B10BB">
        <w:rPr>
          <w:rFonts w:ascii="Tahoma" w:eastAsia="Times New Roman" w:hAnsi="Tahoma" w:cs="Tahoma"/>
          <w:b/>
          <w:bCs/>
          <w:color w:val="000000"/>
          <w:sz w:val="18"/>
          <w:szCs w:val="18"/>
          <w:vertAlign w:val="superscript"/>
          <w:lang w:eastAsia="en-AU"/>
        </w:rPr>
        <w:t>5</w:t>
      </w:r>
      <w:r w:rsidRPr="008B10BB">
        <w:rPr>
          <w:rFonts w:ascii="Tahoma" w:eastAsia="Times New Roman" w:hAnsi="Tahoma" w:cs="Tahoma"/>
          <w:color w:val="000000"/>
          <w:sz w:val="24"/>
          <w:szCs w:val="24"/>
          <w:lang w:eastAsia="en-AU"/>
        </w:rPr>
        <w:t xml:space="preserve"> for God knows that when you eat of it your eyes will be opened, and you will be like God, knowing good and evil.’ </w:t>
      </w:r>
      <w:r w:rsidRPr="008B10BB">
        <w:rPr>
          <w:rFonts w:ascii="Tahoma" w:eastAsia="Times New Roman" w:hAnsi="Tahoma" w:cs="Tahoma"/>
          <w:b/>
          <w:bCs/>
          <w:color w:val="000000"/>
          <w:sz w:val="18"/>
          <w:szCs w:val="18"/>
          <w:vertAlign w:val="superscript"/>
          <w:lang w:eastAsia="en-AU"/>
        </w:rPr>
        <w:t>6</w:t>
      </w:r>
      <w:r w:rsidRPr="008B10BB">
        <w:rPr>
          <w:rFonts w:ascii="Tahoma" w:eastAsia="Times New Roman" w:hAnsi="Tahoma" w:cs="Tahoma"/>
          <w:color w:val="000000"/>
          <w:sz w:val="24"/>
          <w:szCs w:val="24"/>
          <w:lang w:eastAsia="en-AU"/>
        </w:rPr>
        <w:t xml:space="preserve"> So when the woman saw that the tree was good for food, and that it was a delight to the eyes, and that the tree was to be desired to make one wise, she took of its fruit and ate; and she also gave some to her husband, who was with her, and he ate. </w:t>
      </w:r>
      <w:r w:rsidRPr="008B10BB">
        <w:rPr>
          <w:rFonts w:ascii="Tahoma" w:eastAsia="Times New Roman" w:hAnsi="Tahoma" w:cs="Tahoma"/>
          <w:b/>
          <w:bCs/>
          <w:color w:val="000000"/>
          <w:sz w:val="18"/>
          <w:szCs w:val="18"/>
          <w:vertAlign w:val="superscript"/>
          <w:lang w:eastAsia="en-AU"/>
        </w:rPr>
        <w:t>7</w:t>
      </w:r>
      <w:r w:rsidRPr="008B10BB">
        <w:rPr>
          <w:rFonts w:ascii="Tahoma" w:eastAsia="Times New Roman" w:hAnsi="Tahoma" w:cs="Tahoma"/>
          <w:color w:val="000000"/>
          <w:sz w:val="24"/>
          <w:szCs w:val="24"/>
          <w:lang w:eastAsia="en-AU"/>
        </w:rPr>
        <w:t xml:space="preserve"> Then the eyes of both were opened, and they knew that they were naked; and they sewed fig leaves together and made loincloths for themselves. </w:t>
      </w:r>
    </w:p>
    <w:p w:rsidR="008B10BB" w:rsidRPr="008B10BB" w:rsidRDefault="008B10BB" w:rsidP="008B10BB">
      <w:pPr>
        <w:shd w:val="clear" w:color="auto" w:fill="FFFFFF"/>
        <w:spacing w:after="0" w:line="240" w:lineRule="auto"/>
        <w:rPr>
          <w:rFonts w:ascii="Tahoma" w:eastAsia="Times New Roman" w:hAnsi="Tahoma" w:cs="Tahoma"/>
          <w:b/>
          <w:bCs/>
          <w:color w:val="008000"/>
          <w:sz w:val="24"/>
          <w:szCs w:val="24"/>
          <w:lang w:eastAsia="en-AU"/>
        </w:rPr>
      </w:pPr>
      <w:r w:rsidRPr="008B10BB">
        <w:rPr>
          <w:rFonts w:ascii="Tahoma" w:eastAsia="Times New Roman" w:hAnsi="Tahoma" w:cs="Tahoma"/>
          <w:b/>
          <w:bCs/>
          <w:color w:val="008000"/>
          <w:sz w:val="24"/>
          <w:szCs w:val="24"/>
          <w:lang w:eastAsia="en-AU"/>
        </w:rPr>
        <w:t>Psalm</w:t>
      </w:r>
    </w:p>
    <w:p w:rsidR="008B10BB" w:rsidRPr="008B10BB" w:rsidRDefault="008B10BB" w:rsidP="008B10BB">
      <w:pPr>
        <w:shd w:val="clear" w:color="auto" w:fill="FFFFFF"/>
        <w:spacing w:after="0" w:line="240" w:lineRule="auto"/>
        <w:jc w:val="center"/>
        <w:rPr>
          <w:rFonts w:ascii="Tahoma" w:eastAsia="Times New Roman" w:hAnsi="Tahoma" w:cs="Tahoma"/>
          <w:color w:val="333333"/>
          <w:sz w:val="24"/>
          <w:szCs w:val="24"/>
          <w:lang w:eastAsia="en-AU"/>
        </w:rPr>
      </w:pPr>
      <w:r w:rsidRPr="008B10BB">
        <w:rPr>
          <w:rFonts w:ascii="Tahoma" w:eastAsia="Times New Roman" w:hAnsi="Tahoma" w:cs="Tahoma"/>
          <w:b/>
          <w:bCs/>
          <w:color w:val="333333"/>
          <w:sz w:val="24"/>
          <w:szCs w:val="24"/>
          <w:lang w:eastAsia="en-AU"/>
        </w:rPr>
        <w:t>Psalm 32</w:t>
      </w:r>
    </w:p>
    <w:p w:rsidR="008B10BB" w:rsidRPr="008B10BB" w:rsidRDefault="008B10BB" w:rsidP="008B10BB">
      <w:pPr>
        <w:shd w:val="clear" w:color="auto" w:fill="FFFFFF"/>
        <w:spacing w:after="0" w:line="240" w:lineRule="auto"/>
        <w:rPr>
          <w:rFonts w:ascii="Tahoma" w:eastAsia="Times New Roman" w:hAnsi="Tahoma" w:cs="Tahoma"/>
          <w:color w:val="333333"/>
          <w:sz w:val="17"/>
          <w:szCs w:val="17"/>
          <w:lang w:eastAsia="en-AU"/>
        </w:rPr>
      </w:pPr>
      <w:r w:rsidRPr="008B10BB">
        <w:rPr>
          <w:rFonts w:ascii="Tahoma" w:eastAsia="Times New Roman" w:hAnsi="Tahoma" w:cs="Tahoma"/>
          <w:b/>
          <w:bCs/>
          <w:color w:val="333333"/>
          <w:sz w:val="17"/>
          <w:szCs w:val="17"/>
          <w:lang w:eastAsia="en-AU"/>
        </w:rPr>
        <w:t>Psalm 32</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1</w:t>
      </w:r>
      <w:r w:rsidRPr="008B10BB">
        <w:rPr>
          <w:rFonts w:ascii="Tahoma" w:eastAsia="Times New Roman" w:hAnsi="Tahoma" w:cs="Tahoma"/>
          <w:color w:val="000000"/>
          <w:sz w:val="24"/>
          <w:szCs w:val="24"/>
          <w:lang w:eastAsia="en-AU"/>
        </w:rPr>
        <w:t xml:space="preserve"> Blessed </w:t>
      </w:r>
      <w:proofErr w:type="gramStart"/>
      <w:r w:rsidRPr="008B10BB">
        <w:rPr>
          <w:rFonts w:ascii="Tahoma" w:eastAsia="Times New Roman" w:hAnsi="Tahoma" w:cs="Tahoma"/>
          <w:color w:val="000000"/>
          <w:sz w:val="24"/>
          <w:szCs w:val="24"/>
          <w:lang w:eastAsia="en-AU"/>
        </w:rPr>
        <w:t>are</w:t>
      </w:r>
      <w:proofErr w:type="gramEnd"/>
      <w:r w:rsidRPr="008B10BB">
        <w:rPr>
          <w:rFonts w:ascii="Tahoma" w:eastAsia="Times New Roman" w:hAnsi="Tahoma" w:cs="Tahoma"/>
          <w:color w:val="000000"/>
          <w:sz w:val="24"/>
          <w:szCs w:val="24"/>
          <w:lang w:eastAsia="en-AU"/>
        </w:rPr>
        <w:t xml:space="preserve"> those whose sin is forgiven:</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whose</w:t>
      </w:r>
      <w:proofErr w:type="gramEnd"/>
      <w:r w:rsidRPr="008B10BB">
        <w:rPr>
          <w:rFonts w:ascii="Tahoma" w:eastAsia="Times New Roman" w:hAnsi="Tahoma" w:cs="Tahoma"/>
          <w:color w:val="000000"/>
          <w:sz w:val="24"/>
          <w:szCs w:val="24"/>
          <w:lang w:eastAsia="en-AU"/>
        </w:rPr>
        <w:t xml:space="preserve"> iniquity is put away.</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2</w:t>
      </w:r>
      <w:r w:rsidRPr="008B10BB">
        <w:rPr>
          <w:rFonts w:ascii="Tahoma" w:eastAsia="Times New Roman" w:hAnsi="Tahoma" w:cs="Tahoma"/>
          <w:color w:val="000000"/>
          <w:sz w:val="24"/>
          <w:szCs w:val="24"/>
          <w:lang w:eastAsia="en-AU"/>
        </w:rPr>
        <w:t xml:space="preserve"> Blessed are those to whom the Lord imputes no blame: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in whose spirit there is no guile.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3</w:t>
      </w:r>
      <w:r w:rsidRPr="008B10BB">
        <w:rPr>
          <w:rFonts w:ascii="Tahoma" w:eastAsia="Times New Roman" w:hAnsi="Tahoma" w:cs="Tahoma"/>
          <w:color w:val="000000"/>
          <w:sz w:val="24"/>
          <w:szCs w:val="24"/>
          <w:lang w:eastAsia="en-AU"/>
        </w:rPr>
        <w:t xml:space="preserve"> For whilst I held my tongue: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my</w:t>
      </w:r>
      <w:proofErr w:type="gramEnd"/>
      <w:r w:rsidRPr="008B10BB">
        <w:rPr>
          <w:rFonts w:ascii="Tahoma" w:eastAsia="Times New Roman" w:hAnsi="Tahoma" w:cs="Tahoma"/>
          <w:color w:val="000000"/>
          <w:sz w:val="24"/>
          <w:szCs w:val="24"/>
          <w:lang w:eastAsia="en-AU"/>
        </w:rPr>
        <w:t xml:space="preserve"> bones wasted away with my daily complaining.</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4</w:t>
      </w:r>
      <w:r w:rsidRPr="008B10BB">
        <w:rPr>
          <w:rFonts w:ascii="Tahoma" w:eastAsia="Times New Roman" w:hAnsi="Tahoma" w:cs="Tahoma"/>
          <w:color w:val="000000"/>
          <w:sz w:val="24"/>
          <w:szCs w:val="24"/>
          <w:lang w:eastAsia="en-AU"/>
        </w:rPr>
        <w:t xml:space="preserve"> Your hand was heavy upon me day and night:</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my moisture was dried up like a drought in summer.</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5</w:t>
      </w:r>
      <w:r w:rsidRPr="008B10BB">
        <w:rPr>
          <w:rFonts w:ascii="Tahoma" w:eastAsia="Times New Roman" w:hAnsi="Tahoma" w:cs="Tahoma"/>
          <w:color w:val="000000"/>
          <w:sz w:val="24"/>
          <w:szCs w:val="24"/>
          <w:lang w:eastAsia="en-AU"/>
        </w:rPr>
        <w:t xml:space="preserve"> Then I acknowledged my sin to you:</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my iniquity I did not hide;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lastRenderedPageBreak/>
        <w:t>6</w:t>
      </w:r>
      <w:r w:rsidRPr="008B10BB">
        <w:rPr>
          <w:rFonts w:ascii="Tahoma" w:eastAsia="Times New Roman" w:hAnsi="Tahoma" w:cs="Tahoma"/>
          <w:color w:val="000000"/>
          <w:sz w:val="24"/>
          <w:szCs w:val="24"/>
          <w:lang w:eastAsia="en-AU"/>
        </w:rPr>
        <w:t xml:space="preserve"> I said ‘I will confess my transgressions to the Lord’:</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so you forgave the wickedness of my sin.</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7</w:t>
      </w:r>
      <w:r w:rsidRPr="008B10BB">
        <w:rPr>
          <w:rFonts w:ascii="Tahoma" w:eastAsia="Times New Roman" w:hAnsi="Tahoma" w:cs="Tahoma"/>
          <w:color w:val="000000"/>
          <w:sz w:val="24"/>
          <w:szCs w:val="24"/>
          <w:lang w:eastAsia="en-AU"/>
        </w:rPr>
        <w:t xml:space="preserve"> For this cause shall everyone that is faithful</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make</w:t>
      </w:r>
      <w:proofErr w:type="gramEnd"/>
      <w:r w:rsidRPr="008B10BB">
        <w:rPr>
          <w:rFonts w:ascii="Tahoma" w:eastAsia="Times New Roman" w:hAnsi="Tahoma" w:cs="Tahoma"/>
          <w:color w:val="000000"/>
          <w:sz w:val="24"/>
          <w:szCs w:val="24"/>
          <w:lang w:eastAsia="en-AU"/>
        </w:rPr>
        <w:t xml:space="preserve"> their prayer to you in the day of trouble: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in the time of the great water-flood,</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it</w:t>
      </w:r>
      <w:proofErr w:type="gramEnd"/>
      <w:r w:rsidRPr="008B10BB">
        <w:rPr>
          <w:rFonts w:ascii="Tahoma" w:eastAsia="Times New Roman" w:hAnsi="Tahoma" w:cs="Tahoma"/>
          <w:color w:val="000000"/>
          <w:sz w:val="24"/>
          <w:szCs w:val="24"/>
          <w:lang w:eastAsia="en-AU"/>
        </w:rPr>
        <w:t xml:space="preserve"> shall not come near them.</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8</w:t>
      </w:r>
      <w:r w:rsidRPr="008B10BB">
        <w:rPr>
          <w:rFonts w:ascii="Tahoma" w:eastAsia="Times New Roman" w:hAnsi="Tahoma" w:cs="Tahoma"/>
          <w:color w:val="000000"/>
          <w:sz w:val="24"/>
          <w:szCs w:val="24"/>
          <w:lang w:eastAsia="en-AU"/>
        </w:rPr>
        <w:t xml:space="preserve"> You are a place to hide me in,</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you</w:t>
      </w:r>
      <w:proofErr w:type="gramEnd"/>
      <w:r w:rsidRPr="008B10BB">
        <w:rPr>
          <w:rFonts w:ascii="Tahoma" w:eastAsia="Times New Roman" w:hAnsi="Tahoma" w:cs="Tahoma"/>
          <w:color w:val="000000"/>
          <w:sz w:val="24"/>
          <w:szCs w:val="24"/>
          <w:lang w:eastAsia="en-AU"/>
        </w:rPr>
        <w:t xml:space="preserve"> will preserve me from trouble: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you</w:t>
      </w:r>
      <w:proofErr w:type="gramEnd"/>
      <w:r w:rsidRPr="008B10BB">
        <w:rPr>
          <w:rFonts w:ascii="Tahoma" w:eastAsia="Times New Roman" w:hAnsi="Tahoma" w:cs="Tahoma"/>
          <w:color w:val="000000"/>
          <w:sz w:val="24"/>
          <w:szCs w:val="24"/>
          <w:lang w:eastAsia="en-AU"/>
        </w:rPr>
        <w:t xml:space="preserve"> will surround me with deliverance on every side.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9</w:t>
      </w:r>
      <w:r w:rsidRPr="008B10BB">
        <w:rPr>
          <w:rFonts w:ascii="Tahoma" w:eastAsia="Times New Roman" w:hAnsi="Tahoma" w:cs="Tahoma"/>
          <w:color w:val="000000"/>
          <w:sz w:val="24"/>
          <w:szCs w:val="24"/>
          <w:lang w:eastAsia="en-AU"/>
        </w:rPr>
        <w:t xml:space="preserve"> ‘I will instruct you, and direct you in the way that you should go:</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color w:val="000000"/>
          <w:sz w:val="24"/>
          <w:szCs w:val="24"/>
          <w:lang w:eastAsia="en-AU"/>
        </w:rPr>
        <w:t>I will fasten my eye upon you, and give you counsel.</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10</w:t>
      </w:r>
      <w:r w:rsidRPr="008B10BB">
        <w:rPr>
          <w:rFonts w:ascii="Tahoma" w:eastAsia="Times New Roman" w:hAnsi="Tahoma" w:cs="Tahoma"/>
          <w:color w:val="000000"/>
          <w:sz w:val="24"/>
          <w:szCs w:val="24"/>
          <w:lang w:eastAsia="en-AU"/>
        </w:rPr>
        <w:t xml:space="preserve"> ‘</w:t>
      </w:r>
      <w:proofErr w:type="gramStart"/>
      <w:r w:rsidRPr="008B10BB">
        <w:rPr>
          <w:rFonts w:ascii="Tahoma" w:eastAsia="Times New Roman" w:hAnsi="Tahoma" w:cs="Tahoma"/>
          <w:color w:val="000000"/>
          <w:sz w:val="24"/>
          <w:szCs w:val="24"/>
          <w:lang w:eastAsia="en-AU"/>
        </w:rPr>
        <w:t>Be</w:t>
      </w:r>
      <w:proofErr w:type="gramEnd"/>
      <w:r w:rsidRPr="008B10BB">
        <w:rPr>
          <w:rFonts w:ascii="Tahoma" w:eastAsia="Times New Roman" w:hAnsi="Tahoma" w:cs="Tahoma"/>
          <w:color w:val="000000"/>
          <w:sz w:val="24"/>
          <w:szCs w:val="24"/>
          <w:lang w:eastAsia="en-AU"/>
        </w:rPr>
        <w:t xml:space="preserve"> not like horse or mule, that have no understanding:</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whose</w:t>
      </w:r>
      <w:proofErr w:type="gramEnd"/>
      <w:r w:rsidRPr="008B10BB">
        <w:rPr>
          <w:rFonts w:ascii="Tahoma" w:eastAsia="Times New Roman" w:hAnsi="Tahoma" w:cs="Tahoma"/>
          <w:color w:val="000000"/>
          <w:sz w:val="24"/>
          <w:szCs w:val="24"/>
          <w:lang w:eastAsia="en-AU"/>
        </w:rPr>
        <w:t xml:space="preserve"> forward course must be curbed with bit and bridle.’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11</w:t>
      </w:r>
      <w:r w:rsidRPr="008B10BB">
        <w:rPr>
          <w:rFonts w:ascii="Tahoma" w:eastAsia="Times New Roman" w:hAnsi="Tahoma" w:cs="Tahoma"/>
          <w:color w:val="000000"/>
          <w:sz w:val="24"/>
          <w:szCs w:val="24"/>
          <w:lang w:eastAsia="en-AU"/>
        </w:rPr>
        <w:t xml:space="preserve"> Great tribulations remain for the ungodly:</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but</w:t>
      </w:r>
      <w:proofErr w:type="gramEnd"/>
      <w:r w:rsidRPr="008B10BB">
        <w:rPr>
          <w:rFonts w:ascii="Tahoma" w:eastAsia="Times New Roman" w:hAnsi="Tahoma" w:cs="Tahoma"/>
          <w:color w:val="000000"/>
          <w:sz w:val="24"/>
          <w:szCs w:val="24"/>
          <w:lang w:eastAsia="en-AU"/>
        </w:rPr>
        <w:t xml:space="preserve"> whoever puts their trust in the Lord,</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mercy</w:t>
      </w:r>
      <w:proofErr w:type="gramEnd"/>
      <w:r w:rsidRPr="008B10BB">
        <w:rPr>
          <w:rFonts w:ascii="Tahoma" w:eastAsia="Times New Roman" w:hAnsi="Tahoma" w:cs="Tahoma"/>
          <w:color w:val="000000"/>
          <w:sz w:val="24"/>
          <w:szCs w:val="24"/>
          <w:lang w:eastAsia="en-AU"/>
        </w:rPr>
        <w:t xml:space="preserve"> embraces them on every side.</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24"/>
          <w:szCs w:val="24"/>
          <w:vertAlign w:val="superscript"/>
          <w:lang w:eastAsia="en-AU"/>
        </w:rPr>
        <w:t>12</w:t>
      </w:r>
      <w:r w:rsidRPr="008B10BB">
        <w:rPr>
          <w:rFonts w:ascii="Tahoma" w:eastAsia="Times New Roman" w:hAnsi="Tahoma" w:cs="Tahoma"/>
          <w:color w:val="000000"/>
          <w:sz w:val="24"/>
          <w:szCs w:val="24"/>
          <w:lang w:eastAsia="en-AU"/>
        </w:rPr>
        <w:t xml:space="preserve"> Rejoice in the Lord, you righteous, and be glad:</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proofErr w:type="gramStart"/>
      <w:r w:rsidRPr="008B10BB">
        <w:rPr>
          <w:rFonts w:ascii="Tahoma" w:eastAsia="Times New Roman" w:hAnsi="Tahoma" w:cs="Tahoma"/>
          <w:color w:val="000000"/>
          <w:sz w:val="24"/>
          <w:szCs w:val="24"/>
          <w:lang w:eastAsia="en-AU"/>
        </w:rPr>
        <w:t>and</w:t>
      </w:r>
      <w:proofErr w:type="gramEnd"/>
      <w:r w:rsidRPr="008B10BB">
        <w:rPr>
          <w:rFonts w:ascii="Tahoma" w:eastAsia="Times New Roman" w:hAnsi="Tahoma" w:cs="Tahoma"/>
          <w:color w:val="000000"/>
          <w:sz w:val="24"/>
          <w:szCs w:val="24"/>
          <w:lang w:eastAsia="en-AU"/>
        </w:rPr>
        <w:t xml:space="preserve"> shout for joy, all you that are true of heart.</w:t>
      </w:r>
    </w:p>
    <w:p w:rsidR="008B10BB" w:rsidRPr="008B10BB" w:rsidRDefault="008B10BB" w:rsidP="008B10BB">
      <w:pPr>
        <w:shd w:val="clear" w:color="auto" w:fill="FFFFFF"/>
        <w:spacing w:after="0" w:line="240" w:lineRule="auto"/>
        <w:rPr>
          <w:rFonts w:ascii="Tahoma" w:eastAsia="Times New Roman" w:hAnsi="Tahoma" w:cs="Tahoma"/>
          <w:b/>
          <w:bCs/>
          <w:color w:val="008000"/>
          <w:sz w:val="24"/>
          <w:szCs w:val="24"/>
          <w:lang w:eastAsia="en-AU"/>
        </w:rPr>
      </w:pPr>
      <w:r w:rsidRPr="008B10BB">
        <w:rPr>
          <w:rFonts w:ascii="Tahoma" w:eastAsia="Times New Roman" w:hAnsi="Tahoma" w:cs="Tahoma"/>
          <w:b/>
          <w:bCs/>
          <w:color w:val="008000"/>
          <w:sz w:val="24"/>
          <w:szCs w:val="24"/>
          <w:lang w:eastAsia="en-AU"/>
        </w:rPr>
        <w:t>2nd Reading</w:t>
      </w:r>
    </w:p>
    <w:p w:rsidR="008B10BB" w:rsidRPr="008B10BB" w:rsidRDefault="008B10BB" w:rsidP="008B10BB">
      <w:pPr>
        <w:shd w:val="clear" w:color="auto" w:fill="FFFFFF"/>
        <w:spacing w:after="0" w:line="240" w:lineRule="auto"/>
        <w:jc w:val="center"/>
        <w:rPr>
          <w:rFonts w:ascii="Tahoma" w:eastAsia="Times New Roman" w:hAnsi="Tahoma" w:cs="Tahoma"/>
          <w:color w:val="333333"/>
          <w:sz w:val="24"/>
          <w:szCs w:val="24"/>
          <w:lang w:eastAsia="en-AU"/>
        </w:rPr>
      </w:pPr>
      <w:r w:rsidRPr="008B10BB">
        <w:rPr>
          <w:rFonts w:ascii="Tahoma" w:eastAsia="Times New Roman" w:hAnsi="Tahoma" w:cs="Tahoma"/>
          <w:b/>
          <w:bCs/>
          <w:color w:val="333333"/>
          <w:sz w:val="24"/>
          <w:szCs w:val="24"/>
          <w:lang w:eastAsia="en-AU"/>
        </w:rPr>
        <w:t>Romans 5.12-21</w:t>
      </w:r>
    </w:p>
    <w:p w:rsidR="008B10BB" w:rsidRPr="008B10BB" w:rsidRDefault="008B10BB" w:rsidP="008B10BB">
      <w:pPr>
        <w:shd w:val="clear" w:color="auto" w:fill="FFFFFF"/>
        <w:spacing w:after="0" w:line="240" w:lineRule="auto"/>
        <w:rPr>
          <w:rFonts w:ascii="Tahoma" w:eastAsia="Times New Roman" w:hAnsi="Tahoma" w:cs="Tahoma"/>
          <w:color w:val="333333"/>
          <w:sz w:val="17"/>
          <w:szCs w:val="17"/>
          <w:lang w:eastAsia="en-AU"/>
        </w:rPr>
      </w:pPr>
      <w:r w:rsidRPr="008B10BB">
        <w:rPr>
          <w:rFonts w:ascii="Tahoma" w:eastAsia="Times New Roman" w:hAnsi="Tahoma" w:cs="Tahoma"/>
          <w:b/>
          <w:bCs/>
          <w:color w:val="333333"/>
          <w:sz w:val="17"/>
          <w:szCs w:val="17"/>
          <w:lang w:eastAsia="en-AU"/>
        </w:rPr>
        <w:t>Romans 5.12-21</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18"/>
          <w:szCs w:val="18"/>
          <w:vertAlign w:val="superscript"/>
          <w:lang w:eastAsia="en-AU"/>
        </w:rPr>
        <w:t>12</w:t>
      </w:r>
      <w:r w:rsidRPr="008B10BB">
        <w:rPr>
          <w:rFonts w:ascii="Tahoma" w:eastAsia="Times New Roman" w:hAnsi="Tahoma" w:cs="Tahoma"/>
          <w:color w:val="000000"/>
          <w:sz w:val="24"/>
          <w:szCs w:val="24"/>
          <w:lang w:eastAsia="en-AU"/>
        </w:rPr>
        <w:t xml:space="preserve"> Therefore, just as sin came into the world through one man, and death came through sin, and so death spread to all because all have sinned— </w:t>
      </w:r>
      <w:r w:rsidRPr="008B10BB">
        <w:rPr>
          <w:rFonts w:ascii="Tahoma" w:eastAsia="Times New Roman" w:hAnsi="Tahoma" w:cs="Tahoma"/>
          <w:b/>
          <w:bCs/>
          <w:color w:val="000000"/>
          <w:sz w:val="18"/>
          <w:szCs w:val="18"/>
          <w:vertAlign w:val="superscript"/>
          <w:lang w:eastAsia="en-AU"/>
        </w:rPr>
        <w:t>13</w:t>
      </w:r>
      <w:r w:rsidRPr="008B10BB">
        <w:rPr>
          <w:rFonts w:ascii="Tahoma" w:eastAsia="Times New Roman" w:hAnsi="Tahoma" w:cs="Tahoma"/>
          <w:color w:val="000000"/>
          <w:sz w:val="24"/>
          <w:szCs w:val="24"/>
          <w:lang w:eastAsia="en-AU"/>
        </w:rPr>
        <w:t xml:space="preserve"> sin was indeed in the world before the law, but sin is not reckoned when there is no law. </w:t>
      </w:r>
      <w:r w:rsidRPr="008B10BB">
        <w:rPr>
          <w:rFonts w:ascii="Tahoma" w:eastAsia="Times New Roman" w:hAnsi="Tahoma" w:cs="Tahoma"/>
          <w:b/>
          <w:bCs/>
          <w:color w:val="000000"/>
          <w:sz w:val="18"/>
          <w:szCs w:val="18"/>
          <w:vertAlign w:val="superscript"/>
          <w:lang w:eastAsia="en-AU"/>
        </w:rPr>
        <w:t>14</w:t>
      </w:r>
      <w:r w:rsidRPr="008B10BB">
        <w:rPr>
          <w:rFonts w:ascii="Tahoma" w:eastAsia="Times New Roman" w:hAnsi="Tahoma" w:cs="Tahoma"/>
          <w:color w:val="000000"/>
          <w:sz w:val="24"/>
          <w:szCs w:val="24"/>
          <w:lang w:eastAsia="en-AU"/>
        </w:rPr>
        <w:t xml:space="preserve"> Yet death exercised dominion from Adam to Moses, even over those whose sins were not like the transgression of Adam, who is a type of the one who was to come. </w:t>
      </w:r>
      <w:r w:rsidRPr="008B10BB">
        <w:rPr>
          <w:rFonts w:ascii="Tahoma" w:eastAsia="Times New Roman" w:hAnsi="Tahoma" w:cs="Tahoma"/>
          <w:b/>
          <w:bCs/>
          <w:color w:val="000000"/>
          <w:sz w:val="18"/>
          <w:szCs w:val="18"/>
          <w:vertAlign w:val="superscript"/>
          <w:lang w:eastAsia="en-AU"/>
        </w:rPr>
        <w:t>15</w:t>
      </w:r>
      <w:r w:rsidRPr="008B10BB">
        <w:rPr>
          <w:rFonts w:ascii="Tahoma" w:eastAsia="Times New Roman" w:hAnsi="Tahoma" w:cs="Tahoma"/>
          <w:color w:val="000000"/>
          <w:sz w:val="24"/>
          <w:szCs w:val="24"/>
          <w:lang w:eastAsia="en-AU"/>
        </w:rPr>
        <w:t xml:space="preserve"> But the free gift is not like the trespass. For if the many died through the one man’s trespass, much more surely have the grace of God and the free gift in the grace of the one man, Jesus Christ, abounded for the many. </w:t>
      </w:r>
      <w:r w:rsidRPr="008B10BB">
        <w:rPr>
          <w:rFonts w:ascii="Tahoma" w:eastAsia="Times New Roman" w:hAnsi="Tahoma" w:cs="Tahoma"/>
          <w:b/>
          <w:bCs/>
          <w:color w:val="000000"/>
          <w:sz w:val="18"/>
          <w:szCs w:val="18"/>
          <w:vertAlign w:val="superscript"/>
          <w:lang w:eastAsia="en-AU"/>
        </w:rPr>
        <w:t>16</w:t>
      </w:r>
      <w:r w:rsidRPr="008B10BB">
        <w:rPr>
          <w:rFonts w:ascii="Tahoma" w:eastAsia="Times New Roman" w:hAnsi="Tahoma" w:cs="Tahoma"/>
          <w:color w:val="000000"/>
          <w:sz w:val="24"/>
          <w:szCs w:val="24"/>
          <w:lang w:eastAsia="en-AU"/>
        </w:rPr>
        <w:t xml:space="preserve"> And the free gift is not like the effect of the one man’s sin. For the judgement following one trespass brought condemnation, but the free gift following many trespasses brings justification. </w:t>
      </w:r>
      <w:r w:rsidRPr="008B10BB">
        <w:rPr>
          <w:rFonts w:ascii="Tahoma" w:eastAsia="Times New Roman" w:hAnsi="Tahoma" w:cs="Tahoma"/>
          <w:b/>
          <w:bCs/>
          <w:color w:val="000000"/>
          <w:sz w:val="18"/>
          <w:szCs w:val="18"/>
          <w:vertAlign w:val="superscript"/>
          <w:lang w:eastAsia="en-AU"/>
        </w:rPr>
        <w:t>17</w:t>
      </w:r>
      <w:r w:rsidRPr="008B10BB">
        <w:rPr>
          <w:rFonts w:ascii="Tahoma" w:eastAsia="Times New Roman" w:hAnsi="Tahoma" w:cs="Tahoma"/>
          <w:color w:val="000000"/>
          <w:sz w:val="24"/>
          <w:szCs w:val="24"/>
          <w:lang w:eastAsia="en-AU"/>
        </w:rPr>
        <w:t xml:space="preserve"> If, because of the one man’s trespass, death exercised dominion through that one, much more surely will those who receive the abundance of grace and the free gift of righteousness exercise dominion in life through the one man, Jesus Christ. </w:t>
      </w:r>
      <w:r w:rsidRPr="008B10BB">
        <w:rPr>
          <w:rFonts w:ascii="Tahoma" w:eastAsia="Times New Roman" w:hAnsi="Tahoma" w:cs="Tahoma"/>
          <w:b/>
          <w:bCs/>
          <w:color w:val="000000"/>
          <w:sz w:val="18"/>
          <w:szCs w:val="18"/>
          <w:vertAlign w:val="superscript"/>
          <w:lang w:eastAsia="en-AU"/>
        </w:rPr>
        <w:t>18</w:t>
      </w:r>
      <w:r w:rsidRPr="008B10BB">
        <w:rPr>
          <w:rFonts w:ascii="Tahoma" w:eastAsia="Times New Roman" w:hAnsi="Tahoma" w:cs="Tahoma"/>
          <w:color w:val="000000"/>
          <w:sz w:val="24"/>
          <w:szCs w:val="24"/>
          <w:lang w:eastAsia="en-AU"/>
        </w:rPr>
        <w:t xml:space="preserve"> Therefore just as one man’s trespass led to condemnation for all, so one man’s act of righteousness leads to justification and life for all. </w:t>
      </w:r>
      <w:r w:rsidRPr="008B10BB">
        <w:rPr>
          <w:rFonts w:ascii="Tahoma" w:eastAsia="Times New Roman" w:hAnsi="Tahoma" w:cs="Tahoma"/>
          <w:b/>
          <w:bCs/>
          <w:color w:val="000000"/>
          <w:sz w:val="18"/>
          <w:szCs w:val="18"/>
          <w:vertAlign w:val="superscript"/>
          <w:lang w:eastAsia="en-AU"/>
        </w:rPr>
        <w:t>19</w:t>
      </w:r>
      <w:r w:rsidRPr="008B10BB">
        <w:rPr>
          <w:rFonts w:ascii="Tahoma" w:eastAsia="Times New Roman" w:hAnsi="Tahoma" w:cs="Tahoma"/>
          <w:color w:val="000000"/>
          <w:sz w:val="24"/>
          <w:szCs w:val="24"/>
          <w:lang w:eastAsia="en-AU"/>
        </w:rPr>
        <w:t xml:space="preserve"> For just as by the one man’s disobedience the many were made sinners, so by the one man’s obedience the many will be made righteous. </w:t>
      </w:r>
      <w:r w:rsidRPr="008B10BB">
        <w:rPr>
          <w:rFonts w:ascii="Tahoma" w:eastAsia="Times New Roman" w:hAnsi="Tahoma" w:cs="Tahoma"/>
          <w:b/>
          <w:bCs/>
          <w:color w:val="000000"/>
          <w:sz w:val="18"/>
          <w:szCs w:val="18"/>
          <w:vertAlign w:val="superscript"/>
          <w:lang w:eastAsia="en-AU"/>
        </w:rPr>
        <w:t>20</w:t>
      </w:r>
      <w:r w:rsidRPr="008B10BB">
        <w:rPr>
          <w:rFonts w:ascii="Tahoma" w:eastAsia="Times New Roman" w:hAnsi="Tahoma" w:cs="Tahoma"/>
          <w:color w:val="000000"/>
          <w:sz w:val="24"/>
          <w:szCs w:val="24"/>
          <w:lang w:eastAsia="en-AU"/>
        </w:rPr>
        <w:t xml:space="preserve"> But law came in, with the result that the trespass multiplied; but where sin increased, grace abounded all the more, </w:t>
      </w:r>
      <w:r w:rsidRPr="008B10BB">
        <w:rPr>
          <w:rFonts w:ascii="Tahoma" w:eastAsia="Times New Roman" w:hAnsi="Tahoma" w:cs="Tahoma"/>
          <w:b/>
          <w:bCs/>
          <w:color w:val="000000"/>
          <w:sz w:val="18"/>
          <w:szCs w:val="18"/>
          <w:vertAlign w:val="superscript"/>
          <w:lang w:eastAsia="en-AU"/>
        </w:rPr>
        <w:t>21</w:t>
      </w:r>
      <w:r w:rsidRPr="008B10BB">
        <w:rPr>
          <w:rFonts w:ascii="Tahoma" w:eastAsia="Times New Roman" w:hAnsi="Tahoma" w:cs="Tahoma"/>
          <w:color w:val="000000"/>
          <w:sz w:val="24"/>
          <w:szCs w:val="24"/>
          <w:lang w:eastAsia="en-AU"/>
        </w:rPr>
        <w:t xml:space="preserve"> so that, just as sin exercised dominion in death, so grace might also exercise dominion through justification leading to eternal life through Jesus Christ our Lord. </w:t>
      </w:r>
    </w:p>
    <w:p w:rsidR="008B10BB" w:rsidRPr="008B10BB" w:rsidRDefault="008B10BB" w:rsidP="008B10BB">
      <w:pPr>
        <w:shd w:val="clear" w:color="auto" w:fill="FFFFFF"/>
        <w:spacing w:after="0" w:line="240" w:lineRule="auto"/>
        <w:rPr>
          <w:rFonts w:ascii="Tahoma" w:eastAsia="Times New Roman" w:hAnsi="Tahoma" w:cs="Tahoma"/>
          <w:b/>
          <w:bCs/>
          <w:color w:val="008000"/>
          <w:sz w:val="24"/>
          <w:szCs w:val="24"/>
          <w:lang w:eastAsia="en-AU"/>
        </w:rPr>
      </w:pPr>
      <w:r w:rsidRPr="008B10BB">
        <w:rPr>
          <w:rFonts w:ascii="Tahoma" w:eastAsia="Times New Roman" w:hAnsi="Tahoma" w:cs="Tahoma"/>
          <w:b/>
          <w:bCs/>
          <w:color w:val="008000"/>
          <w:sz w:val="24"/>
          <w:szCs w:val="24"/>
          <w:lang w:eastAsia="en-AU"/>
        </w:rPr>
        <w:t>Gospel</w:t>
      </w:r>
    </w:p>
    <w:p w:rsidR="008B10BB" w:rsidRPr="008B10BB" w:rsidRDefault="008B10BB" w:rsidP="008B10BB">
      <w:pPr>
        <w:shd w:val="clear" w:color="auto" w:fill="FFFFFF"/>
        <w:spacing w:after="0" w:line="240" w:lineRule="auto"/>
        <w:jc w:val="center"/>
        <w:rPr>
          <w:rFonts w:ascii="Tahoma" w:eastAsia="Times New Roman" w:hAnsi="Tahoma" w:cs="Tahoma"/>
          <w:color w:val="333333"/>
          <w:sz w:val="24"/>
          <w:szCs w:val="24"/>
          <w:lang w:eastAsia="en-AU"/>
        </w:rPr>
      </w:pPr>
      <w:r w:rsidRPr="008B10BB">
        <w:rPr>
          <w:rFonts w:ascii="Tahoma" w:eastAsia="Times New Roman" w:hAnsi="Tahoma" w:cs="Tahoma"/>
          <w:b/>
          <w:bCs/>
          <w:color w:val="333333"/>
          <w:sz w:val="24"/>
          <w:szCs w:val="24"/>
          <w:lang w:eastAsia="en-AU"/>
        </w:rPr>
        <w:t>Matthew 4.1-11</w:t>
      </w:r>
    </w:p>
    <w:p w:rsidR="008B10BB" w:rsidRPr="008B10BB" w:rsidRDefault="008B10BB" w:rsidP="008B10BB">
      <w:pPr>
        <w:shd w:val="clear" w:color="auto" w:fill="FFFFFF"/>
        <w:spacing w:after="0" w:line="240" w:lineRule="auto"/>
        <w:rPr>
          <w:rFonts w:ascii="Tahoma" w:eastAsia="Times New Roman" w:hAnsi="Tahoma" w:cs="Tahoma"/>
          <w:color w:val="333333"/>
          <w:sz w:val="17"/>
          <w:szCs w:val="17"/>
          <w:lang w:eastAsia="en-AU"/>
        </w:rPr>
      </w:pPr>
      <w:r w:rsidRPr="008B10BB">
        <w:rPr>
          <w:rFonts w:ascii="Tahoma" w:eastAsia="Times New Roman" w:hAnsi="Tahoma" w:cs="Tahoma"/>
          <w:b/>
          <w:bCs/>
          <w:color w:val="333333"/>
          <w:sz w:val="17"/>
          <w:szCs w:val="17"/>
          <w:lang w:eastAsia="en-AU"/>
        </w:rPr>
        <w:t>Matthew 4.1-11</w:t>
      </w:r>
    </w:p>
    <w:p w:rsidR="008B10BB" w:rsidRPr="008B10BB" w:rsidRDefault="008B10BB" w:rsidP="008B10BB">
      <w:pPr>
        <w:shd w:val="clear" w:color="auto" w:fill="FFFFFF"/>
        <w:spacing w:after="0" w:line="240" w:lineRule="auto"/>
        <w:rPr>
          <w:rFonts w:ascii="Tahoma" w:eastAsia="Times New Roman" w:hAnsi="Tahoma" w:cs="Tahoma"/>
          <w:color w:val="000000"/>
          <w:sz w:val="24"/>
          <w:szCs w:val="24"/>
          <w:lang w:eastAsia="en-AU"/>
        </w:rPr>
      </w:pPr>
      <w:r w:rsidRPr="008B10BB">
        <w:rPr>
          <w:rFonts w:ascii="Tahoma" w:eastAsia="Times New Roman" w:hAnsi="Tahoma" w:cs="Tahoma"/>
          <w:b/>
          <w:bCs/>
          <w:color w:val="000000"/>
          <w:sz w:val="18"/>
          <w:szCs w:val="18"/>
          <w:vertAlign w:val="superscript"/>
          <w:lang w:eastAsia="en-AU"/>
        </w:rPr>
        <w:t>1</w:t>
      </w:r>
      <w:r w:rsidRPr="008B10BB">
        <w:rPr>
          <w:rFonts w:ascii="Tahoma" w:eastAsia="Times New Roman" w:hAnsi="Tahoma" w:cs="Tahoma"/>
          <w:color w:val="000000"/>
          <w:sz w:val="24"/>
          <w:szCs w:val="24"/>
          <w:lang w:eastAsia="en-AU"/>
        </w:rPr>
        <w:t xml:space="preserve"> Then Jesus was led up by the Spirit into the wilderness to be tempted by the devil.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2</w:t>
      </w:r>
      <w:r w:rsidRPr="008B10BB">
        <w:rPr>
          <w:rFonts w:ascii="Tahoma" w:eastAsia="Times New Roman" w:hAnsi="Tahoma" w:cs="Tahoma"/>
          <w:color w:val="000000"/>
          <w:sz w:val="24"/>
          <w:szCs w:val="24"/>
          <w:lang w:eastAsia="en-AU"/>
        </w:rPr>
        <w:t xml:space="preserve"> He fasted for forty days and forty nights, and afterwards he was famished.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3</w:t>
      </w:r>
      <w:r w:rsidRPr="008B10BB">
        <w:rPr>
          <w:rFonts w:ascii="Tahoma" w:eastAsia="Times New Roman" w:hAnsi="Tahoma" w:cs="Tahoma"/>
          <w:color w:val="000000"/>
          <w:sz w:val="24"/>
          <w:szCs w:val="24"/>
          <w:lang w:eastAsia="en-AU"/>
        </w:rPr>
        <w:t xml:space="preserve"> The tempter came and said to him, ‘If you are the Son of God, command these stones to become loaves of bread.’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4</w:t>
      </w:r>
      <w:r w:rsidRPr="008B10BB">
        <w:rPr>
          <w:rFonts w:ascii="Tahoma" w:eastAsia="Times New Roman" w:hAnsi="Tahoma" w:cs="Tahoma"/>
          <w:color w:val="000000"/>
          <w:sz w:val="24"/>
          <w:szCs w:val="24"/>
          <w:lang w:eastAsia="en-AU"/>
        </w:rPr>
        <w:t> But he answered, ‘It is written,</w:t>
      </w:r>
      <w:r w:rsidRPr="008B10BB">
        <w:rPr>
          <w:rFonts w:ascii="Tahoma" w:eastAsia="Times New Roman" w:hAnsi="Tahoma" w:cs="Tahoma"/>
          <w:color w:val="000000"/>
          <w:sz w:val="24"/>
          <w:szCs w:val="24"/>
          <w:lang w:eastAsia="en-AU"/>
        </w:rPr>
        <w:br/>
        <w:t>“One does not live by bread alone,</w:t>
      </w:r>
      <w:r w:rsidRPr="008B10BB">
        <w:rPr>
          <w:rFonts w:ascii="Tahoma" w:eastAsia="Times New Roman" w:hAnsi="Tahoma" w:cs="Tahoma"/>
          <w:color w:val="000000"/>
          <w:sz w:val="24"/>
          <w:szCs w:val="24"/>
          <w:lang w:eastAsia="en-AU"/>
        </w:rPr>
        <w:br/>
        <w:t xml:space="preserve">     but by every word that comes from the mouth of God.” ’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5</w:t>
      </w:r>
      <w:r w:rsidRPr="008B10BB">
        <w:rPr>
          <w:rFonts w:ascii="Tahoma" w:eastAsia="Times New Roman" w:hAnsi="Tahoma" w:cs="Tahoma"/>
          <w:color w:val="000000"/>
          <w:sz w:val="24"/>
          <w:szCs w:val="24"/>
          <w:lang w:eastAsia="en-AU"/>
        </w:rPr>
        <w:t xml:space="preserve"> Then the devil took him to the holy city and placed him on the pinnacle of the temple,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6</w:t>
      </w:r>
      <w:r w:rsidRPr="008B10BB">
        <w:rPr>
          <w:rFonts w:ascii="Tahoma" w:eastAsia="Times New Roman" w:hAnsi="Tahoma" w:cs="Tahoma"/>
          <w:color w:val="000000"/>
          <w:sz w:val="24"/>
          <w:szCs w:val="24"/>
          <w:lang w:eastAsia="en-AU"/>
        </w:rPr>
        <w:t> saying to him, ‘If you are the Son of God, throw yourself down; for it is written</w:t>
      </w:r>
      <w:proofErr w:type="gramStart"/>
      <w:r w:rsidRPr="008B10BB">
        <w:rPr>
          <w:rFonts w:ascii="Tahoma" w:eastAsia="Times New Roman" w:hAnsi="Tahoma" w:cs="Tahoma"/>
          <w:color w:val="000000"/>
          <w:sz w:val="24"/>
          <w:szCs w:val="24"/>
          <w:lang w:eastAsia="en-AU"/>
        </w:rPr>
        <w:t>,</w:t>
      </w:r>
      <w:proofErr w:type="gramEnd"/>
      <w:r w:rsidRPr="008B10BB">
        <w:rPr>
          <w:rFonts w:ascii="Tahoma" w:eastAsia="Times New Roman" w:hAnsi="Tahoma" w:cs="Tahoma"/>
          <w:color w:val="000000"/>
          <w:sz w:val="24"/>
          <w:szCs w:val="24"/>
          <w:lang w:eastAsia="en-AU"/>
        </w:rPr>
        <w:br/>
        <w:t>“He will command his angels concerning you”,</w:t>
      </w:r>
      <w:r w:rsidRPr="008B10BB">
        <w:rPr>
          <w:rFonts w:ascii="Tahoma" w:eastAsia="Times New Roman" w:hAnsi="Tahoma" w:cs="Tahoma"/>
          <w:color w:val="000000"/>
          <w:sz w:val="24"/>
          <w:szCs w:val="24"/>
          <w:lang w:eastAsia="en-AU"/>
        </w:rPr>
        <w:br/>
        <w:t>     and “On their hands they will bear you up,</w:t>
      </w:r>
      <w:r w:rsidRPr="008B10BB">
        <w:rPr>
          <w:rFonts w:ascii="Tahoma" w:eastAsia="Times New Roman" w:hAnsi="Tahoma" w:cs="Tahoma"/>
          <w:color w:val="000000"/>
          <w:sz w:val="24"/>
          <w:szCs w:val="24"/>
          <w:lang w:eastAsia="en-AU"/>
        </w:rPr>
        <w:br/>
        <w:t xml:space="preserve">so that you will not dash your foot against a stone.” ’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7</w:t>
      </w:r>
      <w:r w:rsidRPr="008B10BB">
        <w:rPr>
          <w:rFonts w:ascii="Tahoma" w:eastAsia="Times New Roman" w:hAnsi="Tahoma" w:cs="Tahoma"/>
          <w:color w:val="000000"/>
          <w:sz w:val="24"/>
          <w:szCs w:val="24"/>
          <w:lang w:eastAsia="en-AU"/>
        </w:rPr>
        <w:t> Jesus said to him, ‘</w:t>
      </w:r>
      <w:proofErr w:type="gramStart"/>
      <w:r w:rsidRPr="008B10BB">
        <w:rPr>
          <w:rFonts w:ascii="Tahoma" w:eastAsia="Times New Roman" w:hAnsi="Tahoma" w:cs="Tahoma"/>
          <w:color w:val="000000"/>
          <w:sz w:val="24"/>
          <w:szCs w:val="24"/>
          <w:lang w:eastAsia="en-AU"/>
        </w:rPr>
        <w:t>Again</w:t>
      </w:r>
      <w:proofErr w:type="gramEnd"/>
      <w:r w:rsidRPr="008B10BB">
        <w:rPr>
          <w:rFonts w:ascii="Tahoma" w:eastAsia="Times New Roman" w:hAnsi="Tahoma" w:cs="Tahoma"/>
          <w:color w:val="000000"/>
          <w:sz w:val="24"/>
          <w:szCs w:val="24"/>
          <w:lang w:eastAsia="en-AU"/>
        </w:rPr>
        <w:t xml:space="preserve"> it is written, “Do not put the Lord your God to the test.” ’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8</w:t>
      </w:r>
      <w:r w:rsidRPr="008B10BB">
        <w:rPr>
          <w:rFonts w:ascii="Tahoma" w:eastAsia="Times New Roman" w:hAnsi="Tahoma" w:cs="Tahoma"/>
          <w:color w:val="000000"/>
          <w:sz w:val="24"/>
          <w:szCs w:val="24"/>
          <w:lang w:eastAsia="en-AU"/>
        </w:rPr>
        <w:t xml:space="preserve"> Again, the devil took him to a very high mountain and showed him all the kingdoms of the world and their splendour;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9</w:t>
      </w:r>
      <w:r w:rsidRPr="008B10BB">
        <w:rPr>
          <w:rFonts w:ascii="Tahoma" w:eastAsia="Times New Roman" w:hAnsi="Tahoma" w:cs="Tahoma"/>
          <w:color w:val="000000"/>
          <w:sz w:val="24"/>
          <w:szCs w:val="24"/>
          <w:lang w:eastAsia="en-AU"/>
        </w:rPr>
        <w:t xml:space="preserve"> and he said to him, ‘All these I will give you, if you will fall down and worship me.’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10</w:t>
      </w:r>
      <w:r w:rsidRPr="008B10BB">
        <w:rPr>
          <w:rFonts w:ascii="Tahoma" w:eastAsia="Times New Roman" w:hAnsi="Tahoma" w:cs="Tahoma"/>
          <w:color w:val="000000"/>
          <w:sz w:val="24"/>
          <w:szCs w:val="24"/>
          <w:lang w:eastAsia="en-AU"/>
        </w:rPr>
        <w:t xml:space="preserve"> Jesus said to him, ‘Away with you, Satan! </w:t>
      </w:r>
      <w:proofErr w:type="gramStart"/>
      <w:r w:rsidRPr="008B10BB">
        <w:rPr>
          <w:rFonts w:ascii="Tahoma" w:eastAsia="Times New Roman" w:hAnsi="Tahoma" w:cs="Tahoma"/>
          <w:color w:val="000000"/>
          <w:sz w:val="24"/>
          <w:szCs w:val="24"/>
          <w:lang w:eastAsia="en-AU"/>
        </w:rPr>
        <w:t>for</w:t>
      </w:r>
      <w:proofErr w:type="gramEnd"/>
      <w:r w:rsidRPr="008B10BB">
        <w:rPr>
          <w:rFonts w:ascii="Tahoma" w:eastAsia="Times New Roman" w:hAnsi="Tahoma" w:cs="Tahoma"/>
          <w:color w:val="000000"/>
          <w:sz w:val="24"/>
          <w:szCs w:val="24"/>
          <w:lang w:eastAsia="en-AU"/>
        </w:rPr>
        <w:t xml:space="preserve"> it is written,</w:t>
      </w:r>
      <w:r w:rsidRPr="008B10BB">
        <w:rPr>
          <w:rFonts w:ascii="Tahoma" w:eastAsia="Times New Roman" w:hAnsi="Tahoma" w:cs="Tahoma"/>
          <w:color w:val="000000"/>
          <w:sz w:val="24"/>
          <w:szCs w:val="24"/>
          <w:lang w:eastAsia="en-AU"/>
        </w:rPr>
        <w:br/>
        <w:t>“Worship the Lord your God,</w:t>
      </w:r>
      <w:r w:rsidRPr="008B10BB">
        <w:rPr>
          <w:rFonts w:ascii="Tahoma" w:eastAsia="Times New Roman" w:hAnsi="Tahoma" w:cs="Tahoma"/>
          <w:color w:val="000000"/>
          <w:sz w:val="24"/>
          <w:szCs w:val="24"/>
          <w:lang w:eastAsia="en-AU"/>
        </w:rPr>
        <w:br/>
        <w:t xml:space="preserve">     and serve only him.” ’ </w:t>
      </w:r>
      <w:r w:rsidRPr="008B10BB">
        <w:rPr>
          <w:rFonts w:ascii="Tahoma" w:eastAsia="Times New Roman" w:hAnsi="Tahoma" w:cs="Tahoma"/>
          <w:color w:val="000000"/>
          <w:sz w:val="18"/>
          <w:szCs w:val="18"/>
          <w:lang w:eastAsia="en-AU"/>
        </w:rPr>
        <w:br/>
      </w:r>
      <w:r w:rsidRPr="008B10BB">
        <w:rPr>
          <w:rFonts w:ascii="Tahoma" w:eastAsia="Times New Roman" w:hAnsi="Tahoma" w:cs="Tahoma"/>
          <w:b/>
          <w:bCs/>
          <w:color w:val="000000"/>
          <w:sz w:val="18"/>
          <w:szCs w:val="18"/>
          <w:vertAlign w:val="superscript"/>
          <w:lang w:eastAsia="en-AU"/>
        </w:rPr>
        <w:t>11</w:t>
      </w:r>
      <w:r w:rsidRPr="008B10BB">
        <w:rPr>
          <w:rFonts w:ascii="Tahoma" w:eastAsia="Times New Roman" w:hAnsi="Tahoma" w:cs="Tahoma"/>
          <w:color w:val="000000"/>
          <w:sz w:val="24"/>
          <w:szCs w:val="24"/>
          <w:lang w:eastAsia="en-AU"/>
        </w:rPr>
        <w:t xml:space="preserve"> Then the devil left him, and suddenly angels came and waited on him. </w:t>
      </w:r>
    </w:p>
    <w:p w:rsidR="00B97689" w:rsidRDefault="008B10BB" w:rsidP="008B10BB">
      <w:r w:rsidRPr="008B10BB">
        <w:rPr>
          <w:rFonts w:ascii="Tahoma" w:eastAsia="Times New Roman" w:hAnsi="Tahoma" w:cs="Tahoma"/>
          <w:color w:val="333333"/>
          <w:sz w:val="17"/>
          <w:szCs w:val="17"/>
          <w:lang w:eastAsia="en-AU"/>
        </w:rPr>
        <w:t> </w:t>
      </w:r>
      <w:bookmarkStart w:id="1" w:name="_GoBack"/>
      <w:bookmarkEnd w:id="1"/>
    </w:p>
    <w:sectPr w:rsidR="00B976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0BB"/>
    <w:rsid w:val="008B10BB"/>
    <w:rsid w:val="00B976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B10BB"/>
    <w:rPr>
      <w:b/>
      <w:bCs/>
    </w:rPr>
  </w:style>
  <w:style w:type="character" w:customStyle="1" w:styleId="spverse1">
    <w:name w:val="spverse1"/>
    <w:basedOn w:val="DefaultParagraphFont"/>
    <w:rsid w:val="008B10BB"/>
  </w:style>
  <w:style w:type="character" w:customStyle="1" w:styleId="smallcaps">
    <w:name w:val="smallcaps"/>
    <w:basedOn w:val="DefaultParagraphFont"/>
    <w:rsid w:val="008B10BB"/>
  </w:style>
  <w:style w:type="paragraph" w:customStyle="1" w:styleId="spverse2">
    <w:name w:val="spverse2"/>
    <w:basedOn w:val="Normal"/>
    <w:rsid w:val="008B10BB"/>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B10BB"/>
    <w:rPr>
      <w:b/>
      <w:bCs/>
    </w:rPr>
  </w:style>
  <w:style w:type="character" w:customStyle="1" w:styleId="spverse1">
    <w:name w:val="spverse1"/>
    <w:basedOn w:val="DefaultParagraphFont"/>
    <w:rsid w:val="008B10BB"/>
  </w:style>
  <w:style w:type="character" w:customStyle="1" w:styleId="smallcaps">
    <w:name w:val="smallcaps"/>
    <w:basedOn w:val="DefaultParagraphFont"/>
    <w:rsid w:val="008B10BB"/>
  </w:style>
  <w:style w:type="paragraph" w:customStyle="1" w:styleId="spverse2">
    <w:name w:val="spverse2"/>
    <w:basedOn w:val="Normal"/>
    <w:rsid w:val="008B10BB"/>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462389">
      <w:bodyDiv w:val="1"/>
      <w:marLeft w:val="0"/>
      <w:marRight w:val="0"/>
      <w:marTop w:val="0"/>
      <w:marBottom w:val="0"/>
      <w:divBdr>
        <w:top w:val="none" w:sz="0" w:space="0" w:color="auto"/>
        <w:left w:val="none" w:sz="0" w:space="0" w:color="auto"/>
        <w:bottom w:val="none" w:sz="0" w:space="0" w:color="auto"/>
        <w:right w:val="none" w:sz="0" w:space="0" w:color="auto"/>
      </w:divBdr>
      <w:divsChild>
        <w:div w:id="197669735">
          <w:marLeft w:val="0"/>
          <w:marRight w:val="0"/>
          <w:marTop w:val="0"/>
          <w:marBottom w:val="0"/>
          <w:divBdr>
            <w:top w:val="none" w:sz="0" w:space="0" w:color="auto"/>
            <w:left w:val="none" w:sz="0" w:space="0" w:color="auto"/>
            <w:bottom w:val="none" w:sz="0" w:space="0" w:color="auto"/>
            <w:right w:val="none" w:sz="0" w:space="0" w:color="auto"/>
          </w:divBdr>
          <w:divsChild>
            <w:div w:id="1181745890">
              <w:marLeft w:val="0"/>
              <w:marRight w:val="0"/>
              <w:marTop w:val="0"/>
              <w:marBottom w:val="0"/>
              <w:divBdr>
                <w:top w:val="none" w:sz="0" w:space="0" w:color="auto"/>
                <w:left w:val="none" w:sz="0" w:space="0" w:color="auto"/>
                <w:bottom w:val="none" w:sz="0" w:space="0" w:color="auto"/>
                <w:right w:val="none" w:sz="0" w:space="0" w:color="auto"/>
              </w:divBdr>
              <w:divsChild>
                <w:div w:id="333606127">
                  <w:marLeft w:val="0"/>
                  <w:marRight w:val="0"/>
                  <w:marTop w:val="0"/>
                  <w:marBottom w:val="0"/>
                  <w:divBdr>
                    <w:top w:val="none" w:sz="0" w:space="0" w:color="auto"/>
                    <w:left w:val="none" w:sz="0" w:space="0" w:color="auto"/>
                    <w:bottom w:val="none" w:sz="0" w:space="0" w:color="auto"/>
                    <w:right w:val="none" w:sz="0" w:space="0" w:color="auto"/>
                  </w:divBdr>
                  <w:divsChild>
                    <w:div w:id="29838775">
                      <w:marLeft w:val="0"/>
                      <w:marRight w:val="0"/>
                      <w:marTop w:val="0"/>
                      <w:marBottom w:val="0"/>
                      <w:divBdr>
                        <w:top w:val="none" w:sz="0" w:space="0" w:color="auto"/>
                        <w:left w:val="none" w:sz="0" w:space="0" w:color="auto"/>
                        <w:bottom w:val="none" w:sz="0" w:space="0" w:color="auto"/>
                        <w:right w:val="none" w:sz="0" w:space="0" w:color="auto"/>
                      </w:divBdr>
                      <w:divsChild>
                        <w:div w:id="2101103748">
                          <w:marLeft w:val="0"/>
                          <w:marRight w:val="0"/>
                          <w:marTop w:val="0"/>
                          <w:marBottom w:val="0"/>
                          <w:divBdr>
                            <w:top w:val="none" w:sz="0" w:space="0" w:color="auto"/>
                            <w:left w:val="none" w:sz="0" w:space="0" w:color="auto"/>
                            <w:bottom w:val="none" w:sz="0" w:space="0" w:color="auto"/>
                            <w:right w:val="none" w:sz="0" w:space="0" w:color="auto"/>
                          </w:divBdr>
                          <w:divsChild>
                            <w:div w:id="843322436">
                              <w:marLeft w:val="0"/>
                              <w:marRight w:val="0"/>
                              <w:marTop w:val="0"/>
                              <w:marBottom w:val="0"/>
                              <w:divBdr>
                                <w:top w:val="none" w:sz="0" w:space="0" w:color="auto"/>
                                <w:left w:val="none" w:sz="0" w:space="0" w:color="auto"/>
                                <w:bottom w:val="none" w:sz="0" w:space="0" w:color="auto"/>
                                <w:right w:val="none" w:sz="0" w:space="0" w:color="auto"/>
                              </w:divBdr>
                              <w:divsChild>
                                <w:div w:id="1548375162">
                                  <w:marLeft w:val="0"/>
                                  <w:marRight w:val="0"/>
                                  <w:marTop w:val="300"/>
                                  <w:marBottom w:val="0"/>
                                  <w:divBdr>
                                    <w:top w:val="none" w:sz="0" w:space="0" w:color="auto"/>
                                    <w:left w:val="none" w:sz="0" w:space="0" w:color="auto"/>
                                    <w:bottom w:val="none" w:sz="0" w:space="0" w:color="auto"/>
                                    <w:right w:val="none" w:sz="0" w:space="0" w:color="auto"/>
                                  </w:divBdr>
                                  <w:divsChild>
                                    <w:div w:id="904878756">
                                      <w:marLeft w:val="0"/>
                                      <w:marRight w:val="0"/>
                                      <w:marTop w:val="0"/>
                                      <w:marBottom w:val="0"/>
                                      <w:divBdr>
                                        <w:top w:val="none" w:sz="0" w:space="0" w:color="auto"/>
                                        <w:left w:val="none" w:sz="0" w:space="0" w:color="auto"/>
                                        <w:bottom w:val="none" w:sz="0" w:space="0" w:color="auto"/>
                                        <w:right w:val="none" w:sz="0" w:space="0" w:color="auto"/>
                                      </w:divBdr>
                                    </w:div>
                                  </w:divsChild>
                                </w:div>
                                <w:div w:id="1888489313">
                                  <w:marLeft w:val="0"/>
                                  <w:marRight w:val="0"/>
                                  <w:marTop w:val="0"/>
                                  <w:marBottom w:val="0"/>
                                  <w:divBdr>
                                    <w:top w:val="none" w:sz="0" w:space="0" w:color="auto"/>
                                    <w:left w:val="none" w:sz="0" w:space="0" w:color="auto"/>
                                    <w:bottom w:val="none" w:sz="0" w:space="0" w:color="auto"/>
                                    <w:right w:val="none" w:sz="0" w:space="0" w:color="auto"/>
                                  </w:divBdr>
                                </w:div>
                                <w:div w:id="27533276">
                                  <w:marLeft w:val="0"/>
                                  <w:marRight w:val="0"/>
                                  <w:marTop w:val="0"/>
                                  <w:marBottom w:val="0"/>
                                  <w:divBdr>
                                    <w:top w:val="none" w:sz="0" w:space="0" w:color="auto"/>
                                    <w:left w:val="none" w:sz="0" w:space="0" w:color="auto"/>
                                    <w:bottom w:val="none" w:sz="0" w:space="0" w:color="auto"/>
                                    <w:right w:val="none" w:sz="0" w:space="0" w:color="auto"/>
                                  </w:divBdr>
                                </w:div>
                                <w:div w:id="1550916894">
                                  <w:marLeft w:val="0"/>
                                  <w:marRight w:val="0"/>
                                  <w:marTop w:val="0"/>
                                  <w:marBottom w:val="0"/>
                                  <w:divBdr>
                                    <w:top w:val="none" w:sz="0" w:space="0" w:color="auto"/>
                                    <w:left w:val="none" w:sz="0" w:space="0" w:color="auto"/>
                                    <w:bottom w:val="none" w:sz="0" w:space="0" w:color="auto"/>
                                    <w:right w:val="none" w:sz="0" w:space="0" w:color="auto"/>
                                  </w:divBdr>
                                </w:div>
                                <w:div w:id="2040158754">
                                  <w:marLeft w:val="0"/>
                                  <w:marRight w:val="0"/>
                                  <w:marTop w:val="300"/>
                                  <w:marBottom w:val="0"/>
                                  <w:divBdr>
                                    <w:top w:val="none" w:sz="0" w:space="0" w:color="auto"/>
                                    <w:left w:val="none" w:sz="0" w:space="0" w:color="auto"/>
                                    <w:bottom w:val="none" w:sz="0" w:space="0" w:color="auto"/>
                                    <w:right w:val="none" w:sz="0" w:space="0" w:color="auto"/>
                                  </w:divBdr>
                                  <w:divsChild>
                                    <w:div w:id="202914173">
                                      <w:marLeft w:val="0"/>
                                      <w:marRight w:val="0"/>
                                      <w:marTop w:val="0"/>
                                      <w:marBottom w:val="0"/>
                                      <w:divBdr>
                                        <w:top w:val="none" w:sz="0" w:space="0" w:color="auto"/>
                                        <w:left w:val="none" w:sz="0" w:space="0" w:color="auto"/>
                                        <w:bottom w:val="none" w:sz="0" w:space="0" w:color="auto"/>
                                        <w:right w:val="none" w:sz="0" w:space="0" w:color="auto"/>
                                      </w:divBdr>
                                    </w:div>
                                  </w:divsChild>
                                </w:div>
                                <w:div w:id="1815635469">
                                  <w:marLeft w:val="0"/>
                                  <w:marRight w:val="0"/>
                                  <w:marTop w:val="0"/>
                                  <w:marBottom w:val="0"/>
                                  <w:divBdr>
                                    <w:top w:val="none" w:sz="0" w:space="0" w:color="auto"/>
                                    <w:left w:val="none" w:sz="0" w:space="0" w:color="auto"/>
                                    <w:bottom w:val="none" w:sz="0" w:space="0" w:color="auto"/>
                                    <w:right w:val="none" w:sz="0" w:space="0" w:color="auto"/>
                                  </w:divBdr>
                                </w:div>
                                <w:div w:id="1063286398">
                                  <w:marLeft w:val="0"/>
                                  <w:marRight w:val="0"/>
                                  <w:marTop w:val="0"/>
                                  <w:marBottom w:val="0"/>
                                  <w:divBdr>
                                    <w:top w:val="none" w:sz="0" w:space="0" w:color="auto"/>
                                    <w:left w:val="none" w:sz="0" w:space="0" w:color="auto"/>
                                    <w:bottom w:val="none" w:sz="0" w:space="0" w:color="auto"/>
                                    <w:right w:val="none" w:sz="0" w:space="0" w:color="auto"/>
                                  </w:divBdr>
                                  <w:divsChild>
                                    <w:div w:id="679478088">
                                      <w:marLeft w:val="0"/>
                                      <w:marRight w:val="0"/>
                                      <w:marTop w:val="0"/>
                                      <w:marBottom w:val="0"/>
                                      <w:divBdr>
                                        <w:top w:val="none" w:sz="0" w:space="0" w:color="auto"/>
                                        <w:left w:val="none" w:sz="0" w:space="0" w:color="auto"/>
                                        <w:bottom w:val="none" w:sz="0" w:space="0" w:color="auto"/>
                                        <w:right w:val="none" w:sz="0" w:space="0" w:color="auto"/>
                                      </w:divBdr>
                                    </w:div>
                                    <w:div w:id="1654406097">
                                      <w:marLeft w:val="0"/>
                                      <w:marRight w:val="0"/>
                                      <w:marTop w:val="0"/>
                                      <w:marBottom w:val="0"/>
                                      <w:divBdr>
                                        <w:top w:val="none" w:sz="0" w:space="0" w:color="auto"/>
                                        <w:left w:val="none" w:sz="0" w:space="0" w:color="auto"/>
                                        <w:bottom w:val="none" w:sz="0" w:space="0" w:color="auto"/>
                                        <w:right w:val="none" w:sz="0" w:space="0" w:color="auto"/>
                                      </w:divBdr>
                                    </w:div>
                                    <w:div w:id="1765950369">
                                      <w:marLeft w:val="0"/>
                                      <w:marRight w:val="0"/>
                                      <w:marTop w:val="0"/>
                                      <w:marBottom w:val="0"/>
                                      <w:divBdr>
                                        <w:top w:val="none" w:sz="0" w:space="0" w:color="auto"/>
                                        <w:left w:val="none" w:sz="0" w:space="0" w:color="auto"/>
                                        <w:bottom w:val="none" w:sz="0" w:space="0" w:color="auto"/>
                                        <w:right w:val="none" w:sz="0" w:space="0" w:color="auto"/>
                                      </w:divBdr>
                                    </w:div>
                                    <w:div w:id="428159340">
                                      <w:marLeft w:val="0"/>
                                      <w:marRight w:val="0"/>
                                      <w:marTop w:val="0"/>
                                      <w:marBottom w:val="0"/>
                                      <w:divBdr>
                                        <w:top w:val="none" w:sz="0" w:space="0" w:color="auto"/>
                                        <w:left w:val="none" w:sz="0" w:space="0" w:color="auto"/>
                                        <w:bottom w:val="none" w:sz="0" w:space="0" w:color="auto"/>
                                        <w:right w:val="none" w:sz="0" w:space="0" w:color="auto"/>
                                      </w:divBdr>
                                    </w:div>
                                    <w:div w:id="86268836">
                                      <w:marLeft w:val="0"/>
                                      <w:marRight w:val="0"/>
                                      <w:marTop w:val="0"/>
                                      <w:marBottom w:val="0"/>
                                      <w:divBdr>
                                        <w:top w:val="none" w:sz="0" w:space="0" w:color="auto"/>
                                        <w:left w:val="none" w:sz="0" w:space="0" w:color="auto"/>
                                        <w:bottom w:val="none" w:sz="0" w:space="0" w:color="auto"/>
                                        <w:right w:val="none" w:sz="0" w:space="0" w:color="auto"/>
                                      </w:divBdr>
                                    </w:div>
                                    <w:div w:id="1203253924">
                                      <w:marLeft w:val="0"/>
                                      <w:marRight w:val="0"/>
                                      <w:marTop w:val="0"/>
                                      <w:marBottom w:val="0"/>
                                      <w:divBdr>
                                        <w:top w:val="none" w:sz="0" w:space="0" w:color="auto"/>
                                        <w:left w:val="none" w:sz="0" w:space="0" w:color="auto"/>
                                        <w:bottom w:val="none" w:sz="0" w:space="0" w:color="auto"/>
                                        <w:right w:val="none" w:sz="0" w:space="0" w:color="auto"/>
                                      </w:divBdr>
                                    </w:div>
                                    <w:div w:id="1740399616">
                                      <w:marLeft w:val="0"/>
                                      <w:marRight w:val="0"/>
                                      <w:marTop w:val="0"/>
                                      <w:marBottom w:val="0"/>
                                      <w:divBdr>
                                        <w:top w:val="none" w:sz="0" w:space="0" w:color="auto"/>
                                        <w:left w:val="none" w:sz="0" w:space="0" w:color="auto"/>
                                        <w:bottom w:val="none" w:sz="0" w:space="0" w:color="auto"/>
                                        <w:right w:val="none" w:sz="0" w:space="0" w:color="auto"/>
                                      </w:divBdr>
                                    </w:div>
                                    <w:div w:id="2075467816">
                                      <w:marLeft w:val="0"/>
                                      <w:marRight w:val="0"/>
                                      <w:marTop w:val="0"/>
                                      <w:marBottom w:val="0"/>
                                      <w:divBdr>
                                        <w:top w:val="none" w:sz="0" w:space="0" w:color="auto"/>
                                        <w:left w:val="none" w:sz="0" w:space="0" w:color="auto"/>
                                        <w:bottom w:val="none" w:sz="0" w:space="0" w:color="auto"/>
                                        <w:right w:val="none" w:sz="0" w:space="0" w:color="auto"/>
                                      </w:divBdr>
                                    </w:div>
                                    <w:div w:id="1009603905">
                                      <w:marLeft w:val="0"/>
                                      <w:marRight w:val="0"/>
                                      <w:marTop w:val="0"/>
                                      <w:marBottom w:val="0"/>
                                      <w:divBdr>
                                        <w:top w:val="none" w:sz="0" w:space="0" w:color="auto"/>
                                        <w:left w:val="none" w:sz="0" w:space="0" w:color="auto"/>
                                        <w:bottom w:val="none" w:sz="0" w:space="0" w:color="auto"/>
                                        <w:right w:val="none" w:sz="0" w:space="0" w:color="auto"/>
                                      </w:divBdr>
                                    </w:div>
                                  </w:divsChild>
                                </w:div>
                                <w:div w:id="1437169256">
                                  <w:marLeft w:val="0"/>
                                  <w:marRight w:val="0"/>
                                  <w:marTop w:val="0"/>
                                  <w:marBottom w:val="0"/>
                                  <w:divBdr>
                                    <w:top w:val="none" w:sz="0" w:space="0" w:color="auto"/>
                                    <w:left w:val="none" w:sz="0" w:space="0" w:color="auto"/>
                                    <w:bottom w:val="none" w:sz="0" w:space="0" w:color="auto"/>
                                    <w:right w:val="none" w:sz="0" w:space="0" w:color="auto"/>
                                  </w:divBdr>
                                  <w:divsChild>
                                    <w:div w:id="1998262689">
                                      <w:marLeft w:val="0"/>
                                      <w:marRight w:val="0"/>
                                      <w:marTop w:val="0"/>
                                      <w:marBottom w:val="0"/>
                                      <w:divBdr>
                                        <w:top w:val="none" w:sz="0" w:space="0" w:color="auto"/>
                                        <w:left w:val="none" w:sz="0" w:space="0" w:color="auto"/>
                                        <w:bottom w:val="none" w:sz="0" w:space="0" w:color="auto"/>
                                        <w:right w:val="none" w:sz="0" w:space="0" w:color="auto"/>
                                      </w:divBdr>
                                    </w:div>
                                  </w:divsChild>
                                </w:div>
                                <w:div w:id="792793134">
                                  <w:marLeft w:val="0"/>
                                  <w:marRight w:val="0"/>
                                  <w:marTop w:val="0"/>
                                  <w:marBottom w:val="0"/>
                                  <w:divBdr>
                                    <w:top w:val="none" w:sz="0" w:space="0" w:color="auto"/>
                                    <w:left w:val="none" w:sz="0" w:space="0" w:color="auto"/>
                                    <w:bottom w:val="none" w:sz="0" w:space="0" w:color="auto"/>
                                    <w:right w:val="none" w:sz="0" w:space="0" w:color="auto"/>
                                  </w:divBdr>
                                </w:div>
                                <w:div w:id="35471221">
                                  <w:marLeft w:val="0"/>
                                  <w:marRight w:val="0"/>
                                  <w:marTop w:val="0"/>
                                  <w:marBottom w:val="0"/>
                                  <w:divBdr>
                                    <w:top w:val="none" w:sz="0" w:space="0" w:color="auto"/>
                                    <w:left w:val="none" w:sz="0" w:space="0" w:color="auto"/>
                                    <w:bottom w:val="none" w:sz="0" w:space="0" w:color="auto"/>
                                    <w:right w:val="none" w:sz="0" w:space="0" w:color="auto"/>
                                  </w:divBdr>
                                  <w:divsChild>
                                    <w:div w:id="829251367">
                                      <w:marLeft w:val="0"/>
                                      <w:marRight w:val="0"/>
                                      <w:marTop w:val="0"/>
                                      <w:marBottom w:val="0"/>
                                      <w:divBdr>
                                        <w:top w:val="none" w:sz="0" w:space="0" w:color="auto"/>
                                        <w:left w:val="none" w:sz="0" w:space="0" w:color="auto"/>
                                        <w:bottom w:val="none" w:sz="0" w:space="0" w:color="auto"/>
                                        <w:right w:val="none" w:sz="0" w:space="0" w:color="auto"/>
                                      </w:divBdr>
                                    </w:div>
                                  </w:divsChild>
                                </w:div>
                                <w:div w:id="1388990626">
                                  <w:marLeft w:val="0"/>
                                  <w:marRight w:val="0"/>
                                  <w:marTop w:val="300"/>
                                  <w:marBottom w:val="0"/>
                                  <w:divBdr>
                                    <w:top w:val="none" w:sz="0" w:space="0" w:color="auto"/>
                                    <w:left w:val="none" w:sz="0" w:space="0" w:color="auto"/>
                                    <w:bottom w:val="none" w:sz="0" w:space="0" w:color="auto"/>
                                    <w:right w:val="none" w:sz="0" w:space="0" w:color="auto"/>
                                  </w:divBdr>
                                  <w:divsChild>
                                    <w:div w:id="128086556">
                                      <w:marLeft w:val="0"/>
                                      <w:marRight w:val="0"/>
                                      <w:marTop w:val="0"/>
                                      <w:marBottom w:val="0"/>
                                      <w:divBdr>
                                        <w:top w:val="none" w:sz="0" w:space="0" w:color="auto"/>
                                        <w:left w:val="none" w:sz="0" w:space="0" w:color="auto"/>
                                        <w:bottom w:val="none" w:sz="0" w:space="0" w:color="auto"/>
                                        <w:right w:val="none" w:sz="0" w:space="0" w:color="auto"/>
                                      </w:divBdr>
                                    </w:div>
                                  </w:divsChild>
                                </w:div>
                                <w:div w:id="1940285879">
                                  <w:marLeft w:val="0"/>
                                  <w:marRight w:val="0"/>
                                  <w:marTop w:val="0"/>
                                  <w:marBottom w:val="0"/>
                                  <w:divBdr>
                                    <w:top w:val="none" w:sz="0" w:space="0" w:color="auto"/>
                                    <w:left w:val="none" w:sz="0" w:space="0" w:color="auto"/>
                                    <w:bottom w:val="none" w:sz="0" w:space="0" w:color="auto"/>
                                    <w:right w:val="none" w:sz="0" w:space="0" w:color="auto"/>
                                  </w:divBdr>
                                </w:div>
                                <w:div w:id="335883055">
                                  <w:marLeft w:val="0"/>
                                  <w:marRight w:val="0"/>
                                  <w:marTop w:val="0"/>
                                  <w:marBottom w:val="0"/>
                                  <w:divBdr>
                                    <w:top w:val="none" w:sz="0" w:space="0" w:color="auto"/>
                                    <w:left w:val="none" w:sz="0" w:space="0" w:color="auto"/>
                                    <w:bottom w:val="none" w:sz="0" w:space="0" w:color="auto"/>
                                    <w:right w:val="none" w:sz="0" w:space="0" w:color="auto"/>
                                  </w:divBdr>
                                  <w:divsChild>
                                    <w:div w:id="713047655">
                                      <w:marLeft w:val="0"/>
                                      <w:marRight w:val="0"/>
                                      <w:marTop w:val="0"/>
                                      <w:marBottom w:val="0"/>
                                      <w:divBdr>
                                        <w:top w:val="none" w:sz="0" w:space="0" w:color="auto"/>
                                        <w:left w:val="none" w:sz="0" w:space="0" w:color="auto"/>
                                        <w:bottom w:val="none" w:sz="0" w:space="0" w:color="auto"/>
                                        <w:right w:val="none" w:sz="0" w:space="0" w:color="auto"/>
                                      </w:divBdr>
                                    </w:div>
                                  </w:divsChild>
                                </w:div>
                                <w:div w:id="1755011826">
                                  <w:marLeft w:val="0"/>
                                  <w:marRight w:val="0"/>
                                  <w:marTop w:val="300"/>
                                  <w:marBottom w:val="0"/>
                                  <w:divBdr>
                                    <w:top w:val="none" w:sz="0" w:space="0" w:color="auto"/>
                                    <w:left w:val="none" w:sz="0" w:space="0" w:color="auto"/>
                                    <w:bottom w:val="none" w:sz="0" w:space="0" w:color="auto"/>
                                    <w:right w:val="none" w:sz="0" w:space="0" w:color="auto"/>
                                  </w:divBdr>
                                  <w:divsChild>
                                    <w:div w:id="1242715164">
                                      <w:marLeft w:val="0"/>
                                      <w:marRight w:val="0"/>
                                      <w:marTop w:val="0"/>
                                      <w:marBottom w:val="0"/>
                                      <w:divBdr>
                                        <w:top w:val="none" w:sz="0" w:space="0" w:color="auto"/>
                                        <w:left w:val="none" w:sz="0" w:space="0" w:color="auto"/>
                                        <w:bottom w:val="none" w:sz="0" w:space="0" w:color="auto"/>
                                        <w:right w:val="none" w:sz="0" w:space="0" w:color="auto"/>
                                      </w:divBdr>
                                    </w:div>
                                  </w:divsChild>
                                </w:div>
                                <w:div w:id="628319621">
                                  <w:marLeft w:val="0"/>
                                  <w:marRight w:val="0"/>
                                  <w:marTop w:val="0"/>
                                  <w:marBottom w:val="0"/>
                                  <w:divBdr>
                                    <w:top w:val="none" w:sz="0" w:space="0" w:color="auto"/>
                                    <w:left w:val="none" w:sz="0" w:space="0" w:color="auto"/>
                                    <w:bottom w:val="none" w:sz="0" w:space="0" w:color="auto"/>
                                    <w:right w:val="none" w:sz="0" w:space="0" w:color="auto"/>
                                  </w:divBdr>
                                </w:div>
                                <w:div w:id="502479420">
                                  <w:marLeft w:val="0"/>
                                  <w:marRight w:val="0"/>
                                  <w:marTop w:val="0"/>
                                  <w:marBottom w:val="0"/>
                                  <w:divBdr>
                                    <w:top w:val="none" w:sz="0" w:space="0" w:color="auto"/>
                                    <w:left w:val="none" w:sz="0" w:space="0" w:color="auto"/>
                                    <w:bottom w:val="none" w:sz="0" w:space="0" w:color="auto"/>
                                    <w:right w:val="none" w:sz="0" w:space="0" w:color="auto"/>
                                  </w:divBdr>
                                  <w:divsChild>
                                    <w:div w:id="1241452546">
                                      <w:marLeft w:val="0"/>
                                      <w:marRight w:val="0"/>
                                      <w:marTop w:val="0"/>
                                      <w:marBottom w:val="0"/>
                                      <w:divBdr>
                                        <w:top w:val="none" w:sz="0" w:space="0" w:color="auto"/>
                                        <w:left w:val="none" w:sz="0" w:space="0" w:color="auto"/>
                                        <w:bottom w:val="none" w:sz="0" w:space="0" w:color="auto"/>
                                        <w:right w:val="none" w:sz="0" w:space="0" w:color="auto"/>
                                      </w:divBdr>
                                    </w:div>
                                  </w:divsChild>
                                </w:div>
                                <w:div w:id="1657220905">
                                  <w:marLeft w:val="0"/>
                                  <w:marRight w:val="0"/>
                                  <w:marTop w:val="300"/>
                                  <w:marBottom w:val="0"/>
                                  <w:divBdr>
                                    <w:top w:val="none" w:sz="0" w:space="0" w:color="auto"/>
                                    <w:left w:val="none" w:sz="0" w:space="0" w:color="auto"/>
                                    <w:bottom w:val="none" w:sz="0" w:space="0" w:color="auto"/>
                                    <w:right w:val="none" w:sz="0" w:space="0" w:color="auto"/>
                                  </w:divBdr>
                                  <w:divsChild>
                                    <w:div w:id="505554866">
                                      <w:marLeft w:val="0"/>
                                      <w:marRight w:val="0"/>
                                      <w:marTop w:val="0"/>
                                      <w:marBottom w:val="0"/>
                                      <w:divBdr>
                                        <w:top w:val="none" w:sz="0" w:space="0" w:color="auto"/>
                                        <w:left w:val="none" w:sz="0" w:space="0" w:color="auto"/>
                                        <w:bottom w:val="none" w:sz="0" w:space="0" w:color="auto"/>
                                        <w:right w:val="none" w:sz="0" w:space="0" w:color="auto"/>
                                      </w:divBdr>
                                    </w:div>
                                  </w:divsChild>
                                </w:div>
                                <w:div w:id="1476722813">
                                  <w:marLeft w:val="0"/>
                                  <w:marRight w:val="0"/>
                                  <w:marTop w:val="0"/>
                                  <w:marBottom w:val="0"/>
                                  <w:divBdr>
                                    <w:top w:val="none" w:sz="0" w:space="0" w:color="auto"/>
                                    <w:left w:val="none" w:sz="0" w:space="0" w:color="auto"/>
                                    <w:bottom w:val="none" w:sz="0" w:space="0" w:color="auto"/>
                                    <w:right w:val="none" w:sz="0" w:space="0" w:color="auto"/>
                                  </w:divBdr>
                                </w:div>
                                <w:div w:id="584338522">
                                  <w:marLeft w:val="0"/>
                                  <w:marRight w:val="0"/>
                                  <w:marTop w:val="0"/>
                                  <w:marBottom w:val="0"/>
                                  <w:divBdr>
                                    <w:top w:val="none" w:sz="0" w:space="0" w:color="auto"/>
                                    <w:left w:val="none" w:sz="0" w:space="0" w:color="auto"/>
                                    <w:bottom w:val="none" w:sz="0" w:space="0" w:color="auto"/>
                                    <w:right w:val="none" w:sz="0" w:space="0" w:color="auto"/>
                                  </w:divBdr>
                                  <w:divsChild>
                                    <w:div w:id="11238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2020-02-09T06:46:00Z</dcterms:created>
  <dcterms:modified xsi:type="dcterms:W3CDTF">2020-02-09T06:47:00Z</dcterms:modified>
</cp:coreProperties>
</file>