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229" w:rsidRPr="002E1229" w:rsidRDefault="002E1229" w:rsidP="002E1229">
      <w:pPr>
        <w:shd w:val="clear" w:color="auto" w:fill="FFFFFF"/>
        <w:spacing w:after="0" w:line="240" w:lineRule="auto"/>
        <w:rPr>
          <w:rFonts w:ascii="Tahoma" w:eastAsia="Times New Roman" w:hAnsi="Tahoma" w:cs="Tahoma"/>
          <w:b/>
          <w:bCs/>
          <w:color w:val="008000"/>
          <w:sz w:val="24"/>
          <w:szCs w:val="24"/>
          <w:lang w:eastAsia="en-AU"/>
        </w:rPr>
      </w:pPr>
      <w:r w:rsidRPr="002E1229">
        <w:rPr>
          <w:rFonts w:ascii="Tahoma" w:eastAsia="Times New Roman" w:hAnsi="Tahoma" w:cs="Tahoma"/>
          <w:b/>
          <w:bCs/>
          <w:color w:val="008000"/>
          <w:sz w:val="24"/>
          <w:szCs w:val="24"/>
          <w:lang w:eastAsia="en-AU"/>
        </w:rPr>
        <w:t>Sentence</w:t>
      </w:r>
    </w:p>
    <w:p w:rsidR="002E1229" w:rsidRPr="002E1229" w:rsidRDefault="002E1229" w:rsidP="002E1229">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2E1229">
        <w:rPr>
          <w:rFonts w:ascii="Tahoma" w:eastAsia="Times New Roman" w:hAnsi="Tahoma" w:cs="Tahoma"/>
          <w:i/>
          <w:iCs/>
          <w:color w:val="0153A4"/>
          <w:sz w:val="24"/>
          <w:szCs w:val="24"/>
          <w:u w:val="single"/>
          <w:lang w:eastAsia="en-AU"/>
        </w:rPr>
        <w:t>1    </w:t>
      </w:r>
      <w:bookmarkEnd w:id="0"/>
      <w:r w:rsidRPr="002E1229">
        <w:rPr>
          <w:rFonts w:ascii="Tahoma" w:eastAsia="Times New Roman" w:hAnsi="Tahoma" w:cs="Tahoma"/>
          <w:i/>
          <w:iCs/>
          <w:color w:val="FF0000"/>
          <w:sz w:val="24"/>
          <w:szCs w:val="24"/>
          <w:lang w:eastAsia="en-AU"/>
        </w:rPr>
        <w:t xml:space="preserve">A seasonal sentence may be used here or after 3. </w:t>
      </w:r>
    </w:p>
    <w:p w:rsidR="002E1229" w:rsidRPr="002E1229" w:rsidRDefault="002E1229" w:rsidP="002E1229">
      <w:pPr>
        <w:shd w:val="clear" w:color="auto" w:fill="FFFFFF"/>
        <w:spacing w:after="0" w:line="240" w:lineRule="auto"/>
        <w:rPr>
          <w:rFonts w:ascii="Tahoma" w:eastAsia="Times New Roman" w:hAnsi="Tahoma" w:cs="Tahoma"/>
          <w:b/>
          <w:bCs/>
          <w:color w:val="0000FF"/>
          <w:sz w:val="24"/>
          <w:szCs w:val="24"/>
          <w:lang w:eastAsia="en-AU"/>
        </w:rPr>
      </w:pPr>
      <w:r w:rsidRPr="002E1229">
        <w:rPr>
          <w:rFonts w:ascii="Tahoma" w:eastAsia="Times New Roman" w:hAnsi="Tahoma" w:cs="Tahoma"/>
          <w:b/>
          <w:bCs/>
          <w:color w:val="0000FF"/>
          <w:sz w:val="24"/>
          <w:szCs w:val="24"/>
          <w:lang w:eastAsia="en-AU"/>
        </w:rPr>
        <w:t xml:space="preserve">Twenty-Fourth Sunday </w:t>
      </w:r>
      <w:proofErr w:type="gramStart"/>
      <w:r w:rsidRPr="002E1229">
        <w:rPr>
          <w:rFonts w:ascii="Tahoma" w:eastAsia="Times New Roman" w:hAnsi="Tahoma" w:cs="Tahoma"/>
          <w:b/>
          <w:bCs/>
          <w:color w:val="0000FF"/>
          <w:sz w:val="24"/>
          <w:szCs w:val="24"/>
          <w:lang w:eastAsia="en-AU"/>
        </w:rPr>
        <w:t>After</w:t>
      </w:r>
      <w:proofErr w:type="gramEnd"/>
      <w:r w:rsidRPr="002E1229">
        <w:rPr>
          <w:rFonts w:ascii="Tahoma" w:eastAsia="Times New Roman" w:hAnsi="Tahoma" w:cs="Tahoma"/>
          <w:b/>
          <w:bCs/>
          <w:color w:val="0000FF"/>
          <w:sz w:val="24"/>
          <w:szCs w:val="24"/>
          <w:lang w:eastAsia="en-AU"/>
        </w:rPr>
        <w:t xml:space="preserve"> Pentecost</w:t>
      </w:r>
    </w:p>
    <w:p w:rsidR="002E1229" w:rsidRPr="002E1229" w:rsidRDefault="002E1229" w:rsidP="002E1229">
      <w:pPr>
        <w:shd w:val="clear" w:color="auto" w:fill="FFFFFF"/>
        <w:spacing w:after="0" w:line="240" w:lineRule="auto"/>
        <w:rPr>
          <w:rFonts w:ascii="Tahoma" w:eastAsia="Times New Roman" w:hAnsi="Tahoma" w:cs="Tahoma"/>
          <w:b/>
          <w:bCs/>
          <w:color w:val="008000"/>
          <w:sz w:val="24"/>
          <w:szCs w:val="24"/>
          <w:lang w:eastAsia="en-AU"/>
        </w:rPr>
      </w:pPr>
      <w:r w:rsidRPr="002E1229">
        <w:rPr>
          <w:rFonts w:ascii="Tahoma" w:eastAsia="Times New Roman" w:hAnsi="Tahoma" w:cs="Tahoma"/>
          <w:b/>
          <w:bCs/>
          <w:color w:val="008000"/>
          <w:sz w:val="24"/>
          <w:szCs w:val="24"/>
          <w:lang w:eastAsia="en-AU"/>
        </w:rPr>
        <w:t>Prayer of the Day</w:t>
      </w:r>
    </w:p>
    <w:p w:rsidR="002E1229" w:rsidRPr="002E1229" w:rsidRDefault="002E1229" w:rsidP="002E1229">
      <w:pPr>
        <w:shd w:val="clear" w:color="auto" w:fill="FFFFFF"/>
        <w:spacing w:after="0" w:line="240" w:lineRule="auto"/>
        <w:rPr>
          <w:rFonts w:ascii="Tahoma" w:eastAsia="Times New Roman" w:hAnsi="Tahoma" w:cs="Tahoma"/>
          <w:b/>
          <w:bCs/>
          <w:color w:val="0000FF"/>
          <w:sz w:val="24"/>
          <w:szCs w:val="24"/>
          <w:lang w:eastAsia="en-AU"/>
        </w:rPr>
      </w:pPr>
      <w:r w:rsidRPr="002E1229">
        <w:rPr>
          <w:rFonts w:ascii="Tahoma" w:eastAsia="Times New Roman" w:hAnsi="Tahoma" w:cs="Tahoma"/>
          <w:b/>
          <w:bCs/>
          <w:color w:val="0000FF"/>
          <w:sz w:val="24"/>
          <w:szCs w:val="24"/>
          <w:lang w:eastAsia="en-AU"/>
        </w:rPr>
        <w:t xml:space="preserve">Twenty-Fourth Sunday </w:t>
      </w:r>
      <w:proofErr w:type="gramStart"/>
      <w:r w:rsidRPr="002E1229">
        <w:rPr>
          <w:rFonts w:ascii="Tahoma" w:eastAsia="Times New Roman" w:hAnsi="Tahoma" w:cs="Tahoma"/>
          <w:b/>
          <w:bCs/>
          <w:color w:val="0000FF"/>
          <w:sz w:val="24"/>
          <w:szCs w:val="24"/>
          <w:lang w:eastAsia="en-AU"/>
        </w:rPr>
        <w:t>After</w:t>
      </w:r>
      <w:proofErr w:type="gramEnd"/>
      <w:r w:rsidRPr="002E1229">
        <w:rPr>
          <w:rFonts w:ascii="Tahoma" w:eastAsia="Times New Roman" w:hAnsi="Tahoma" w:cs="Tahoma"/>
          <w:b/>
          <w:bCs/>
          <w:color w:val="0000FF"/>
          <w:sz w:val="24"/>
          <w:szCs w:val="24"/>
          <w:lang w:eastAsia="en-AU"/>
        </w:rPr>
        <w:t xml:space="preserve"> Pentecost</w:t>
      </w:r>
    </w:p>
    <w:p w:rsidR="002E1229" w:rsidRPr="002E1229" w:rsidRDefault="002E1229" w:rsidP="002E1229">
      <w:pPr>
        <w:shd w:val="clear" w:color="auto" w:fill="FFFFFF"/>
        <w:spacing w:after="0" w:line="240" w:lineRule="auto"/>
        <w:rPr>
          <w:rFonts w:ascii="Tahoma" w:eastAsia="Times New Roman" w:hAnsi="Tahoma" w:cs="Tahoma"/>
          <w:b/>
          <w:bCs/>
          <w:color w:val="0000FF"/>
          <w:sz w:val="24"/>
          <w:szCs w:val="24"/>
          <w:lang w:eastAsia="en-AU"/>
        </w:rPr>
      </w:pPr>
      <w:r w:rsidRPr="002E1229">
        <w:rPr>
          <w:rFonts w:ascii="Tahoma" w:eastAsia="Times New Roman" w:hAnsi="Tahoma" w:cs="Tahoma"/>
          <w:b/>
          <w:bCs/>
          <w:color w:val="0000FF"/>
          <w:sz w:val="24"/>
          <w:szCs w:val="24"/>
          <w:lang w:eastAsia="en-AU"/>
        </w:rPr>
        <w:t>All Saints</w:t>
      </w:r>
    </w:p>
    <w:p w:rsidR="002E1229" w:rsidRPr="002E1229" w:rsidRDefault="002E1229" w:rsidP="002E1229">
      <w:pPr>
        <w:shd w:val="clear" w:color="auto" w:fill="FFFFFF"/>
        <w:spacing w:after="0" w:line="240" w:lineRule="auto"/>
        <w:rPr>
          <w:rFonts w:ascii="Tahoma" w:eastAsia="Times New Roman" w:hAnsi="Tahoma" w:cs="Tahoma"/>
          <w:color w:val="333333"/>
          <w:sz w:val="24"/>
          <w:szCs w:val="24"/>
          <w:lang w:eastAsia="en-AU"/>
        </w:rPr>
      </w:pPr>
      <w:r w:rsidRPr="002E1229">
        <w:rPr>
          <w:rFonts w:ascii="Tahoma" w:eastAsia="Times New Roman" w:hAnsi="Tahoma" w:cs="Tahoma"/>
          <w:color w:val="333333"/>
          <w:sz w:val="24"/>
          <w:szCs w:val="24"/>
          <w:lang w:eastAsia="en-AU"/>
        </w:rPr>
        <w:t>We praise you, heavenly Father</w:t>
      </w:r>
      <w:proofErr w:type="gramStart"/>
      <w:r w:rsidRPr="002E1229">
        <w:rPr>
          <w:rFonts w:ascii="Tahoma" w:eastAsia="Times New Roman" w:hAnsi="Tahoma" w:cs="Tahoma"/>
          <w:color w:val="333333"/>
          <w:sz w:val="24"/>
          <w:szCs w:val="24"/>
          <w:lang w:eastAsia="en-AU"/>
        </w:rPr>
        <w:t>,</w:t>
      </w:r>
      <w:proofErr w:type="gramEnd"/>
      <w:r w:rsidRPr="002E1229">
        <w:rPr>
          <w:rFonts w:ascii="Tahoma" w:eastAsia="Times New Roman" w:hAnsi="Tahoma" w:cs="Tahoma"/>
          <w:color w:val="333333"/>
          <w:sz w:val="24"/>
          <w:szCs w:val="24"/>
          <w:lang w:eastAsia="en-AU"/>
        </w:rPr>
        <w:br/>
        <w:t>that you have knit together your chosen ones</w:t>
      </w:r>
      <w:r w:rsidRPr="002E1229">
        <w:rPr>
          <w:rFonts w:ascii="Tahoma" w:eastAsia="Times New Roman" w:hAnsi="Tahoma" w:cs="Tahoma"/>
          <w:color w:val="333333"/>
          <w:sz w:val="24"/>
          <w:szCs w:val="24"/>
          <w:lang w:eastAsia="en-AU"/>
        </w:rPr>
        <w:br/>
        <w:t>in one communion and fellowship</w:t>
      </w:r>
      <w:r w:rsidRPr="002E1229">
        <w:rPr>
          <w:rFonts w:ascii="Tahoma" w:eastAsia="Times New Roman" w:hAnsi="Tahoma" w:cs="Tahoma"/>
          <w:color w:val="333333"/>
          <w:sz w:val="24"/>
          <w:szCs w:val="24"/>
          <w:lang w:eastAsia="en-AU"/>
        </w:rPr>
        <w:br/>
        <w:t>in the body of your Son, Jesus Christ our Lord:</w:t>
      </w:r>
      <w:r w:rsidRPr="002E1229">
        <w:rPr>
          <w:rFonts w:ascii="Tahoma" w:eastAsia="Times New Roman" w:hAnsi="Tahoma" w:cs="Tahoma"/>
          <w:color w:val="333333"/>
          <w:sz w:val="24"/>
          <w:szCs w:val="24"/>
          <w:lang w:eastAsia="en-AU"/>
        </w:rPr>
        <w:br/>
        <w:t>give us grace so to follow your blessed saints</w:t>
      </w:r>
      <w:r w:rsidRPr="002E1229">
        <w:rPr>
          <w:rFonts w:ascii="Tahoma" w:eastAsia="Times New Roman" w:hAnsi="Tahoma" w:cs="Tahoma"/>
          <w:color w:val="333333"/>
          <w:sz w:val="24"/>
          <w:szCs w:val="24"/>
          <w:lang w:eastAsia="en-AU"/>
        </w:rPr>
        <w:br/>
        <w:t>in all virtuous and godly living</w:t>
      </w:r>
      <w:r w:rsidRPr="002E1229">
        <w:rPr>
          <w:rFonts w:ascii="Tahoma" w:eastAsia="Times New Roman" w:hAnsi="Tahoma" w:cs="Tahoma"/>
          <w:color w:val="333333"/>
          <w:sz w:val="24"/>
          <w:szCs w:val="24"/>
          <w:lang w:eastAsia="en-AU"/>
        </w:rPr>
        <w:br/>
        <w:t>that we may come to those inexpressible joys</w:t>
      </w:r>
      <w:r w:rsidRPr="002E1229">
        <w:rPr>
          <w:rFonts w:ascii="Tahoma" w:eastAsia="Times New Roman" w:hAnsi="Tahoma" w:cs="Tahoma"/>
          <w:color w:val="333333"/>
          <w:sz w:val="24"/>
          <w:szCs w:val="24"/>
          <w:lang w:eastAsia="en-AU"/>
        </w:rPr>
        <w:br/>
        <w:t>you have prepared for those who truly love you;</w:t>
      </w:r>
      <w:r w:rsidRPr="002E1229">
        <w:rPr>
          <w:rFonts w:ascii="Tahoma" w:eastAsia="Times New Roman" w:hAnsi="Tahoma" w:cs="Tahoma"/>
          <w:color w:val="333333"/>
          <w:sz w:val="24"/>
          <w:szCs w:val="24"/>
          <w:lang w:eastAsia="en-AU"/>
        </w:rPr>
        <w:br/>
        <w:t>through Jesus Christ our Saviour,</w:t>
      </w:r>
      <w:r w:rsidRPr="002E1229">
        <w:rPr>
          <w:rFonts w:ascii="Tahoma" w:eastAsia="Times New Roman" w:hAnsi="Tahoma" w:cs="Tahoma"/>
          <w:color w:val="333333"/>
          <w:sz w:val="24"/>
          <w:szCs w:val="24"/>
          <w:lang w:eastAsia="en-AU"/>
        </w:rPr>
        <w:br/>
        <w:t>who with you and the Holy Spirit lives and reigns,</w:t>
      </w:r>
      <w:r w:rsidRPr="002E1229">
        <w:rPr>
          <w:rFonts w:ascii="Tahoma" w:eastAsia="Times New Roman" w:hAnsi="Tahoma" w:cs="Tahoma"/>
          <w:color w:val="333333"/>
          <w:sz w:val="24"/>
          <w:szCs w:val="24"/>
          <w:lang w:eastAsia="en-AU"/>
        </w:rPr>
        <w:br/>
        <w:t>one God, in glory everlasting. Amen.</w:t>
      </w:r>
      <w:r w:rsidRPr="002E1229">
        <w:rPr>
          <w:rFonts w:ascii="Tahoma" w:eastAsia="Times New Roman" w:hAnsi="Tahoma" w:cs="Tahoma"/>
          <w:color w:val="333333"/>
          <w:sz w:val="24"/>
          <w:szCs w:val="24"/>
          <w:lang w:eastAsia="en-AU"/>
        </w:rPr>
        <w:br/>
      </w:r>
      <w:r w:rsidRPr="002E1229">
        <w:rPr>
          <w:rFonts w:ascii="Tahoma" w:eastAsia="Times New Roman" w:hAnsi="Tahoma" w:cs="Tahoma"/>
          <w:color w:val="333333"/>
          <w:sz w:val="24"/>
          <w:szCs w:val="24"/>
          <w:lang w:eastAsia="en-AU"/>
        </w:rPr>
        <w:br/>
      </w:r>
      <w:proofErr w:type="gramStart"/>
      <w:r w:rsidRPr="002E1229">
        <w:rPr>
          <w:rFonts w:ascii="Tahoma" w:eastAsia="Times New Roman" w:hAnsi="Tahoma" w:cs="Tahoma"/>
          <w:color w:val="333333"/>
          <w:sz w:val="24"/>
          <w:szCs w:val="24"/>
          <w:lang w:eastAsia="en-AU"/>
        </w:rPr>
        <w:t>or</w:t>
      </w:r>
      <w:proofErr w:type="gramEnd"/>
      <w:r w:rsidRPr="002E1229">
        <w:rPr>
          <w:rFonts w:ascii="Tahoma" w:eastAsia="Times New Roman" w:hAnsi="Tahoma" w:cs="Tahoma"/>
          <w:color w:val="333333"/>
          <w:sz w:val="24"/>
          <w:szCs w:val="24"/>
          <w:lang w:eastAsia="en-AU"/>
        </w:rPr>
        <w:br/>
      </w:r>
      <w:r w:rsidRPr="002E1229">
        <w:rPr>
          <w:rFonts w:ascii="Tahoma" w:eastAsia="Times New Roman" w:hAnsi="Tahoma" w:cs="Tahoma"/>
          <w:color w:val="333333"/>
          <w:sz w:val="24"/>
          <w:szCs w:val="24"/>
          <w:lang w:eastAsia="en-AU"/>
        </w:rPr>
        <w:br/>
        <w:t>Eternal God,</w:t>
      </w:r>
      <w:r w:rsidRPr="002E1229">
        <w:rPr>
          <w:rFonts w:ascii="Tahoma" w:eastAsia="Times New Roman" w:hAnsi="Tahoma" w:cs="Tahoma"/>
          <w:color w:val="333333"/>
          <w:sz w:val="24"/>
          <w:szCs w:val="24"/>
          <w:lang w:eastAsia="en-AU"/>
        </w:rPr>
        <w:br/>
        <w:t>neither death nor life can separate us from your love:</w:t>
      </w:r>
      <w:r w:rsidRPr="002E1229">
        <w:rPr>
          <w:rFonts w:ascii="Tahoma" w:eastAsia="Times New Roman" w:hAnsi="Tahoma" w:cs="Tahoma"/>
          <w:color w:val="333333"/>
          <w:sz w:val="24"/>
          <w:szCs w:val="24"/>
          <w:lang w:eastAsia="en-AU"/>
        </w:rPr>
        <w:br/>
        <w:t>grant that we may serve you faithfully here on earth,</w:t>
      </w:r>
      <w:r w:rsidRPr="002E1229">
        <w:rPr>
          <w:rFonts w:ascii="Tahoma" w:eastAsia="Times New Roman" w:hAnsi="Tahoma" w:cs="Tahoma"/>
          <w:color w:val="333333"/>
          <w:sz w:val="24"/>
          <w:szCs w:val="24"/>
          <w:lang w:eastAsia="en-AU"/>
        </w:rPr>
        <w:br/>
        <w:t>and in heaven rejoice with all your saints</w:t>
      </w:r>
      <w:r w:rsidRPr="002E1229">
        <w:rPr>
          <w:rFonts w:ascii="Tahoma" w:eastAsia="Times New Roman" w:hAnsi="Tahoma" w:cs="Tahoma"/>
          <w:color w:val="333333"/>
          <w:sz w:val="24"/>
          <w:szCs w:val="24"/>
          <w:lang w:eastAsia="en-AU"/>
        </w:rPr>
        <w:br/>
        <w:t>who ceaselessly proclaim your glory;</w:t>
      </w:r>
      <w:r w:rsidRPr="002E1229">
        <w:rPr>
          <w:rFonts w:ascii="Tahoma" w:eastAsia="Times New Roman" w:hAnsi="Tahoma" w:cs="Tahoma"/>
          <w:color w:val="333333"/>
          <w:sz w:val="24"/>
          <w:szCs w:val="24"/>
          <w:lang w:eastAsia="en-AU"/>
        </w:rPr>
        <w:br/>
        <w:t>through Jesus Christ our Lord,</w:t>
      </w:r>
      <w:r w:rsidRPr="002E1229">
        <w:rPr>
          <w:rFonts w:ascii="Tahoma" w:eastAsia="Times New Roman" w:hAnsi="Tahoma" w:cs="Tahoma"/>
          <w:color w:val="333333"/>
          <w:sz w:val="24"/>
          <w:szCs w:val="24"/>
          <w:lang w:eastAsia="en-AU"/>
        </w:rPr>
        <w:br/>
        <w:t>who lives and reigns with you and the Holy Spirit,</w:t>
      </w:r>
      <w:r w:rsidRPr="002E1229">
        <w:rPr>
          <w:rFonts w:ascii="Tahoma" w:eastAsia="Times New Roman" w:hAnsi="Tahoma" w:cs="Tahoma"/>
          <w:color w:val="333333"/>
          <w:sz w:val="24"/>
          <w:szCs w:val="24"/>
          <w:lang w:eastAsia="en-AU"/>
        </w:rPr>
        <w:br/>
        <w:t>one God, for ever and ever. Amen.</w:t>
      </w:r>
    </w:p>
    <w:p w:rsidR="002E1229" w:rsidRPr="002E1229" w:rsidRDefault="002E1229" w:rsidP="002E1229">
      <w:pPr>
        <w:shd w:val="clear" w:color="auto" w:fill="FFFFFF"/>
        <w:spacing w:after="0" w:line="240" w:lineRule="auto"/>
        <w:rPr>
          <w:rFonts w:ascii="Tahoma" w:eastAsia="Times New Roman" w:hAnsi="Tahoma" w:cs="Tahoma"/>
          <w:color w:val="333333"/>
          <w:sz w:val="24"/>
          <w:szCs w:val="24"/>
          <w:lang w:eastAsia="en-AU"/>
        </w:rPr>
      </w:pPr>
      <w:r w:rsidRPr="002E1229">
        <w:rPr>
          <w:rFonts w:ascii="Tahoma" w:eastAsia="Times New Roman" w:hAnsi="Tahoma" w:cs="Tahoma"/>
          <w:color w:val="333333"/>
          <w:sz w:val="24"/>
          <w:szCs w:val="24"/>
          <w:lang w:eastAsia="en-AU"/>
        </w:rPr>
        <w:t>1st Reading</w:t>
      </w:r>
    </w:p>
    <w:p w:rsidR="002E1229" w:rsidRPr="002E1229" w:rsidRDefault="002E1229" w:rsidP="002E1229">
      <w:pPr>
        <w:shd w:val="clear" w:color="auto" w:fill="FFFFFF"/>
        <w:spacing w:after="0" w:line="240" w:lineRule="auto"/>
        <w:jc w:val="center"/>
        <w:rPr>
          <w:rFonts w:ascii="Tahoma" w:eastAsia="Times New Roman" w:hAnsi="Tahoma" w:cs="Tahoma"/>
          <w:color w:val="333333"/>
          <w:sz w:val="24"/>
          <w:szCs w:val="24"/>
          <w:lang w:eastAsia="en-AU"/>
        </w:rPr>
      </w:pPr>
      <w:r w:rsidRPr="002E1229">
        <w:rPr>
          <w:rFonts w:ascii="Tahoma" w:eastAsia="Times New Roman" w:hAnsi="Tahoma" w:cs="Tahoma"/>
          <w:b/>
          <w:bCs/>
          <w:color w:val="333333"/>
          <w:sz w:val="24"/>
          <w:szCs w:val="24"/>
          <w:lang w:eastAsia="en-AU"/>
        </w:rPr>
        <w:t>Ruth 1.1–18</w:t>
      </w:r>
    </w:p>
    <w:p w:rsidR="002E1229" w:rsidRPr="002E1229" w:rsidRDefault="002E1229" w:rsidP="002E1229">
      <w:pPr>
        <w:shd w:val="clear" w:color="auto" w:fill="FFFFFF"/>
        <w:spacing w:after="0" w:line="240" w:lineRule="auto"/>
        <w:rPr>
          <w:rFonts w:ascii="Tahoma" w:eastAsia="Times New Roman" w:hAnsi="Tahoma" w:cs="Tahoma"/>
          <w:color w:val="333333"/>
          <w:sz w:val="17"/>
          <w:szCs w:val="17"/>
          <w:lang w:eastAsia="en-AU"/>
        </w:rPr>
      </w:pPr>
      <w:r w:rsidRPr="002E1229">
        <w:rPr>
          <w:rFonts w:ascii="Tahoma" w:eastAsia="Times New Roman" w:hAnsi="Tahoma" w:cs="Tahoma"/>
          <w:b/>
          <w:bCs/>
          <w:color w:val="333333"/>
          <w:sz w:val="17"/>
          <w:szCs w:val="17"/>
          <w:lang w:eastAsia="en-AU"/>
        </w:rPr>
        <w:t>Ruth 1.1–18</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r w:rsidRPr="002E1229">
        <w:rPr>
          <w:rFonts w:ascii="Tahoma" w:eastAsia="Times New Roman" w:hAnsi="Tahoma" w:cs="Tahoma"/>
          <w:color w:val="000000"/>
          <w:sz w:val="24"/>
          <w:szCs w:val="24"/>
          <w:lang w:eastAsia="en-AU"/>
        </w:rPr>
        <w:t xml:space="preserve"> In the days when the judges ruled, there was a famine in the land, and a certain man of Bethlehem in Judah went to live in the country of Moab, he and his wife and two sons. </w:t>
      </w:r>
      <w:r w:rsidRPr="002E1229">
        <w:rPr>
          <w:rFonts w:ascii="Tahoma" w:eastAsia="Times New Roman" w:hAnsi="Tahoma" w:cs="Tahoma"/>
          <w:color w:val="000000"/>
          <w:sz w:val="18"/>
          <w:szCs w:val="18"/>
          <w:lang w:eastAsia="en-AU"/>
        </w:rPr>
        <w:br/>
      </w:r>
      <w:r w:rsidRPr="002E1229">
        <w:rPr>
          <w:rFonts w:ascii="Tahoma" w:eastAsia="Times New Roman" w:hAnsi="Tahoma" w:cs="Tahoma"/>
          <w:color w:val="000000"/>
          <w:sz w:val="24"/>
          <w:szCs w:val="24"/>
          <w:lang w:eastAsia="en-AU"/>
        </w:rPr>
        <w:t xml:space="preserve"> The name of the man was </w:t>
      </w:r>
      <w:proofErr w:type="spellStart"/>
      <w:r w:rsidRPr="002E1229">
        <w:rPr>
          <w:rFonts w:ascii="Tahoma" w:eastAsia="Times New Roman" w:hAnsi="Tahoma" w:cs="Tahoma"/>
          <w:color w:val="000000"/>
          <w:sz w:val="24"/>
          <w:szCs w:val="24"/>
          <w:lang w:eastAsia="en-AU"/>
        </w:rPr>
        <w:t>Elimelech</w:t>
      </w:r>
      <w:proofErr w:type="spellEnd"/>
      <w:r w:rsidRPr="002E1229">
        <w:rPr>
          <w:rFonts w:ascii="Tahoma" w:eastAsia="Times New Roman" w:hAnsi="Tahoma" w:cs="Tahoma"/>
          <w:color w:val="000000"/>
          <w:sz w:val="24"/>
          <w:szCs w:val="24"/>
          <w:lang w:eastAsia="en-AU"/>
        </w:rPr>
        <w:t xml:space="preserve"> and the name of his wife Naomi, and the names of his two sons were </w:t>
      </w:r>
      <w:proofErr w:type="spellStart"/>
      <w:r w:rsidRPr="002E1229">
        <w:rPr>
          <w:rFonts w:ascii="Tahoma" w:eastAsia="Times New Roman" w:hAnsi="Tahoma" w:cs="Tahoma"/>
          <w:color w:val="000000"/>
          <w:sz w:val="24"/>
          <w:szCs w:val="24"/>
          <w:lang w:eastAsia="en-AU"/>
        </w:rPr>
        <w:t>Mahlon</w:t>
      </w:r>
      <w:proofErr w:type="spellEnd"/>
      <w:r w:rsidRPr="002E1229">
        <w:rPr>
          <w:rFonts w:ascii="Tahoma" w:eastAsia="Times New Roman" w:hAnsi="Tahoma" w:cs="Tahoma"/>
          <w:color w:val="000000"/>
          <w:sz w:val="24"/>
          <w:szCs w:val="24"/>
          <w:lang w:eastAsia="en-AU"/>
        </w:rPr>
        <w:t xml:space="preserve"> and </w:t>
      </w:r>
      <w:proofErr w:type="spellStart"/>
      <w:r w:rsidRPr="002E1229">
        <w:rPr>
          <w:rFonts w:ascii="Tahoma" w:eastAsia="Times New Roman" w:hAnsi="Tahoma" w:cs="Tahoma"/>
          <w:color w:val="000000"/>
          <w:sz w:val="24"/>
          <w:szCs w:val="24"/>
          <w:lang w:eastAsia="en-AU"/>
        </w:rPr>
        <w:t>Chilion</w:t>
      </w:r>
      <w:proofErr w:type="spellEnd"/>
      <w:r w:rsidRPr="002E1229">
        <w:rPr>
          <w:rFonts w:ascii="Tahoma" w:eastAsia="Times New Roman" w:hAnsi="Tahoma" w:cs="Tahoma"/>
          <w:color w:val="000000"/>
          <w:sz w:val="24"/>
          <w:szCs w:val="24"/>
          <w:lang w:eastAsia="en-AU"/>
        </w:rPr>
        <w:t xml:space="preserve">; they were </w:t>
      </w:r>
      <w:proofErr w:type="spellStart"/>
      <w:r w:rsidRPr="002E1229">
        <w:rPr>
          <w:rFonts w:ascii="Tahoma" w:eastAsia="Times New Roman" w:hAnsi="Tahoma" w:cs="Tahoma"/>
          <w:color w:val="000000"/>
          <w:sz w:val="24"/>
          <w:szCs w:val="24"/>
          <w:lang w:eastAsia="en-AU"/>
        </w:rPr>
        <w:t>Ephrathites</w:t>
      </w:r>
      <w:proofErr w:type="spellEnd"/>
      <w:r w:rsidRPr="002E1229">
        <w:rPr>
          <w:rFonts w:ascii="Tahoma" w:eastAsia="Times New Roman" w:hAnsi="Tahoma" w:cs="Tahoma"/>
          <w:color w:val="000000"/>
          <w:sz w:val="24"/>
          <w:szCs w:val="24"/>
          <w:lang w:eastAsia="en-AU"/>
        </w:rPr>
        <w:t xml:space="preserve"> from Bethlehem in Judah. They went into the country of Moab and remained there. </w:t>
      </w:r>
      <w:r w:rsidRPr="002E1229">
        <w:rPr>
          <w:rFonts w:ascii="Tahoma" w:eastAsia="Times New Roman" w:hAnsi="Tahoma" w:cs="Tahoma"/>
          <w:color w:val="000000"/>
          <w:sz w:val="18"/>
          <w:szCs w:val="18"/>
          <w:lang w:eastAsia="en-AU"/>
        </w:rPr>
        <w:br/>
      </w:r>
      <w:r w:rsidRPr="002E1229">
        <w:rPr>
          <w:rFonts w:ascii="Tahoma" w:eastAsia="Times New Roman" w:hAnsi="Tahoma" w:cs="Tahoma"/>
          <w:color w:val="000000"/>
          <w:sz w:val="24"/>
          <w:szCs w:val="24"/>
          <w:lang w:eastAsia="en-AU"/>
        </w:rPr>
        <w:t xml:space="preserve"> But </w:t>
      </w:r>
      <w:proofErr w:type="spellStart"/>
      <w:r w:rsidRPr="002E1229">
        <w:rPr>
          <w:rFonts w:ascii="Tahoma" w:eastAsia="Times New Roman" w:hAnsi="Tahoma" w:cs="Tahoma"/>
          <w:color w:val="000000"/>
          <w:sz w:val="24"/>
          <w:szCs w:val="24"/>
          <w:lang w:eastAsia="en-AU"/>
        </w:rPr>
        <w:t>Elimelech</w:t>
      </w:r>
      <w:proofErr w:type="spellEnd"/>
      <w:r w:rsidRPr="002E1229">
        <w:rPr>
          <w:rFonts w:ascii="Tahoma" w:eastAsia="Times New Roman" w:hAnsi="Tahoma" w:cs="Tahoma"/>
          <w:color w:val="000000"/>
          <w:sz w:val="24"/>
          <w:szCs w:val="24"/>
          <w:lang w:eastAsia="en-AU"/>
        </w:rPr>
        <w:t xml:space="preserve">, the husband of Naomi, died, and she was left with her two sons. </w:t>
      </w:r>
      <w:r w:rsidRPr="002E1229">
        <w:rPr>
          <w:rFonts w:ascii="Tahoma" w:eastAsia="Times New Roman" w:hAnsi="Tahoma" w:cs="Tahoma"/>
          <w:color w:val="000000"/>
          <w:sz w:val="18"/>
          <w:szCs w:val="18"/>
          <w:lang w:eastAsia="en-AU"/>
        </w:rPr>
        <w:br/>
      </w:r>
      <w:r w:rsidRPr="002E1229">
        <w:rPr>
          <w:rFonts w:ascii="Tahoma" w:eastAsia="Times New Roman" w:hAnsi="Tahoma" w:cs="Tahoma"/>
          <w:color w:val="000000"/>
          <w:sz w:val="24"/>
          <w:szCs w:val="24"/>
          <w:lang w:eastAsia="en-AU"/>
        </w:rPr>
        <w:t xml:space="preserve"> These took Moabite wives; the name of one was </w:t>
      </w:r>
      <w:proofErr w:type="spellStart"/>
      <w:r w:rsidRPr="002E1229">
        <w:rPr>
          <w:rFonts w:ascii="Tahoma" w:eastAsia="Times New Roman" w:hAnsi="Tahoma" w:cs="Tahoma"/>
          <w:color w:val="000000"/>
          <w:sz w:val="24"/>
          <w:szCs w:val="24"/>
          <w:lang w:eastAsia="en-AU"/>
        </w:rPr>
        <w:t>Orpah</w:t>
      </w:r>
      <w:proofErr w:type="spellEnd"/>
      <w:r w:rsidRPr="002E1229">
        <w:rPr>
          <w:rFonts w:ascii="Tahoma" w:eastAsia="Times New Roman" w:hAnsi="Tahoma" w:cs="Tahoma"/>
          <w:color w:val="000000"/>
          <w:sz w:val="24"/>
          <w:szCs w:val="24"/>
          <w:lang w:eastAsia="en-AU"/>
        </w:rPr>
        <w:t xml:space="preserve"> and the name of the other Ruth. When they had lived there for about ten years, </w:t>
      </w:r>
      <w:r w:rsidRPr="002E1229">
        <w:rPr>
          <w:rFonts w:ascii="Tahoma" w:eastAsia="Times New Roman" w:hAnsi="Tahoma" w:cs="Tahoma"/>
          <w:color w:val="000000"/>
          <w:sz w:val="18"/>
          <w:szCs w:val="18"/>
          <w:lang w:eastAsia="en-AU"/>
        </w:rPr>
        <w:br/>
      </w:r>
      <w:r w:rsidRPr="002E1229">
        <w:rPr>
          <w:rFonts w:ascii="Tahoma" w:eastAsia="Times New Roman" w:hAnsi="Tahoma" w:cs="Tahoma"/>
          <w:color w:val="000000"/>
          <w:sz w:val="24"/>
          <w:szCs w:val="24"/>
          <w:lang w:eastAsia="en-AU"/>
        </w:rPr>
        <w:t xml:space="preserve"> both </w:t>
      </w:r>
      <w:proofErr w:type="spellStart"/>
      <w:r w:rsidRPr="002E1229">
        <w:rPr>
          <w:rFonts w:ascii="Tahoma" w:eastAsia="Times New Roman" w:hAnsi="Tahoma" w:cs="Tahoma"/>
          <w:color w:val="000000"/>
          <w:sz w:val="24"/>
          <w:szCs w:val="24"/>
          <w:lang w:eastAsia="en-AU"/>
        </w:rPr>
        <w:t>Mahlon</w:t>
      </w:r>
      <w:proofErr w:type="spellEnd"/>
      <w:r w:rsidRPr="002E1229">
        <w:rPr>
          <w:rFonts w:ascii="Tahoma" w:eastAsia="Times New Roman" w:hAnsi="Tahoma" w:cs="Tahoma"/>
          <w:color w:val="000000"/>
          <w:sz w:val="24"/>
          <w:szCs w:val="24"/>
          <w:lang w:eastAsia="en-AU"/>
        </w:rPr>
        <w:t xml:space="preserve"> and </w:t>
      </w:r>
      <w:proofErr w:type="spellStart"/>
      <w:r w:rsidRPr="002E1229">
        <w:rPr>
          <w:rFonts w:ascii="Tahoma" w:eastAsia="Times New Roman" w:hAnsi="Tahoma" w:cs="Tahoma"/>
          <w:color w:val="000000"/>
          <w:sz w:val="24"/>
          <w:szCs w:val="24"/>
          <w:lang w:eastAsia="en-AU"/>
        </w:rPr>
        <w:t>Chilion</w:t>
      </w:r>
      <w:proofErr w:type="spellEnd"/>
      <w:r w:rsidRPr="002E1229">
        <w:rPr>
          <w:rFonts w:ascii="Tahoma" w:eastAsia="Times New Roman" w:hAnsi="Tahoma" w:cs="Tahoma"/>
          <w:color w:val="000000"/>
          <w:sz w:val="24"/>
          <w:szCs w:val="24"/>
          <w:lang w:eastAsia="en-AU"/>
        </w:rPr>
        <w:t xml:space="preserve"> also died, so that the woman was left without her two sons or her husband. </w:t>
      </w:r>
      <w:r w:rsidRPr="002E1229">
        <w:rPr>
          <w:rFonts w:ascii="Tahoma" w:eastAsia="Times New Roman" w:hAnsi="Tahoma" w:cs="Tahoma"/>
          <w:color w:val="000000"/>
          <w:sz w:val="18"/>
          <w:szCs w:val="18"/>
          <w:lang w:eastAsia="en-AU"/>
        </w:rPr>
        <w:br/>
      </w:r>
      <w:r w:rsidRPr="002E1229">
        <w:rPr>
          <w:rFonts w:ascii="Tahoma" w:eastAsia="Times New Roman" w:hAnsi="Tahoma" w:cs="Tahoma"/>
          <w:color w:val="000000"/>
          <w:sz w:val="24"/>
          <w:szCs w:val="24"/>
          <w:lang w:eastAsia="en-AU"/>
        </w:rPr>
        <w:t xml:space="preserve"> Then she started to return with her daughters-in-law from the country of Moab, for she had heard in the country of Moab that the Lord had had consideration for his people and given them food. </w:t>
      </w:r>
      <w:r w:rsidRPr="002E1229">
        <w:rPr>
          <w:rFonts w:ascii="Tahoma" w:eastAsia="Times New Roman" w:hAnsi="Tahoma" w:cs="Tahoma"/>
          <w:color w:val="000000"/>
          <w:sz w:val="18"/>
          <w:szCs w:val="18"/>
          <w:lang w:eastAsia="en-AU"/>
        </w:rPr>
        <w:br/>
      </w:r>
      <w:r w:rsidRPr="002E1229">
        <w:rPr>
          <w:rFonts w:ascii="Tahoma" w:eastAsia="Times New Roman" w:hAnsi="Tahoma" w:cs="Tahoma"/>
          <w:color w:val="000000"/>
          <w:sz w:val="24"/>
          <w:szCs w:val="24"/>
          <w:lang w:eastAsia="en-AU"/>
        </w:rPr>
        <w:t xml:space="preserve"> So she set out from the place where she had been living, she and her two daughters-in-law, and they went on their way to go back to the land of Judah. </w:t>
      </w:r>
      <w:r w:rsidRPr="002E1229">
        <w:rPr>
          <w:rFonts w:ascii="Tahoma" w:eastAsia="Times New Roman" w:hAnsi="Tahoma" w:cs="Tahoma"/>
          <w:color w:val="000000"/>
          <w:sz w:val="18"/>
          <w:szCs w:val="18"/>
          <w:lang w:eastAsia="en-AU"/>
        </w:rPr>
        <w:br/>
      </w:r>
      <w:r w:rsidRPr="002E1229">
        <w:rPr>
          <w:rFonts w:ascii="Tahoma" w:eastAsia="Times New Roman" w:hAnsi="Tahoma" w:cs="Tahoma"/>
          <w:color w:val="000000"/>
          <w:sz w:val="24"/>
          <w:szCs w:val="24"/>
          <w:lang w:eastAsia="en-AU"/>
        </w:rPr>
        <w:t xml:space="preserve"> But Naomi said to her two daughters-in-law, ‘Go back each of you to your mother’s </w:t>
      </w:r>
      <w:r w:rsidRPr="002E1229">
        <w:rPr>
          <w:rFonts w:ascii="Tahoma" w:eastAsia="Times New Roman" w:hAnsi="Tahoma" w:cs="Tahoma"/>
          <w:color w:val="000000"/>
          <w:sz w:val="24"/>
          <w:szCs w:val="24"/>
          <w:lang w:eastAsia="en-AU"/>
        </w:rPr>
        <w:lastRenderedPageBreak/>
        <w:t xml:space="preserve">house. </w:t>
      </w:r>
      <w:proofErr w:type="gramStart"/>
      <w:r w:rsidRPr="002E1229">
        <w:rPr>
          <w:rFonts w:ascii="Tahoma" w:eastAsia="Times New Roman" w:hAnsi="Tahoma" w:cs="Tahoma"/>
          <w:color w:val="000000"/>
          <w:sz w:val="24"/>
          <w:szCs w:val="24"/>
          <w:lang w:eastAsia="en-AU"/>
        </w:rPr>
        <w:t>May the Lord deal kindly with you, as you have dealt with the dead and with me.</w:t>
      </w:r>
      <w:proofErr w:type="gramEnd"/>
      <w:r w:rsidRPr="002E1229">
        <w:rPr>
          <w:rFonts w:ascii="Tahoma" w:eastAsia="Times New Roman" w:hAnsi="Tahoma" w:cs="Tahoma"/>
          <w:color w:val="000000"/>
          <w:sz w:val="24"/>
          <w:szCs w:val="24"/>
          <w:lang w:eastAsia="en-AU"/>
        </w:rPr>
        <w:t xml:space="preserve"> </w:t>
      </w:r>
      <w:r w:rsidRPr="002E1229">
        <w:rPr>
          <w:rFonts w:ascii="Tahoma" w:eastAsia="Times New Roman" w:hAnsi="Tahoma" w:cs="Tahoma"/>
          <w:color w:val="000000"/>
          <w:sz w:val="18"/>
          <w:szCs w:val="18"/>
          <w:lang w:eastAsia="en-AU"/>
        </w:rPr>
        <w:br/>
      </w:r>
      <w:r w:rsidRPr="002E1229">
        <w:rPr>
          <w:rFonts w:ascii="Tahoma" w:eastAsia="Times New Roman" w:hAnsi="Tahoma" w:cs="Tahoma"/>
          <w:color w:val="000000"/>
          <w:sz w:val="24"/>
          <w:szCs w:val="24"/>
          <w:lang w:eastAsia="en-AU"/>
        </w:rPr>
        <w:t xml:space="preserve"> The Lord </w:t>
      </w:r>
      <w:proofErr w:type="gramStart"/>
      <w:r w:rsidRPr="002E1229">
        <w:rPr>
          <w:rFonts w:ascii="Tahoma" w:eastAsia="Times New Roman" w:hAnsi="Tahoma" w:cs="Tahoma"/>
          <w:color w:val="000000"/>
          <w:sz w:val="24"/>
          <w:szCs w:val="24"/>
          <w:lang w:eastAsia="en-AU"/>
        </w:rPr>
        <w:t>grant</w:t>
      </w:r>
      <w:proofErr w:type="gramEnd"/>
      <w:r w:rsidRPr="002E1229">
        <w:rPr>
          <w:rFonts w:ascii="Tahoma" w:eastAsia="Times New Roman" w:hAnsi="Tahoma" w:cs="Tahoma"/>
          <w:color w:val="000000"/>
          <w:sz w:val="24"/>
          <w:szCs w:val="24"/>
          <w:lang w:eastAsia="en-AU"/>
        </w:rPr>
        <w:t xml:space="preserve"> that you may find security, each of you in the house of your husband.’ Then she kissed them, and they wept aloud. </w:t>
      </w:r>
      <w:r w:rsidRPr="002E1229">
        <w:rPr>
          <w:rFonts w:ascii="Tahoma" w:eastAsia="Times New Roman" w:hAnsi="Tahoma" w:cs="Tahoma"/>
          <w:color w:val="000000"/>
          <w:sz w:val="18"/>
          <w:szCs w:val="18"/>
          <w:lang w:eastAsia="en-AU"/>
        </w:rPr>
        <w:br/>
      </w:r>
      <w:r w:rsidRPr="002E1229">
        <w:rPr>
          <w:rFonts w:ascii="Tahoma" w:eastAsia="Times New Roman" w:hAnsi="Tahoma" w:cs="Tahoma"/>
          <w:color w:val="000000"/>
          <w:sz w:val="24"/>
          <w:szCs w:val="24"/>
          <w:lang w:eastAsia="en-AU"/>
        </w:rPr>
        <w:t xml:space="preserve"> They said to her, ‘No, we will return with you to your people.’ </w:t>
      </w:r>
      <w:r w:rsidRPr="002E1229">
        <w:rPr>
          <w:rFonts w:ascii="Tahoma" w:eastAsia="Times New Roman" w:hAnsi="Tahoma" w:cs="Tahoma"/>
          <w:color w:val="000000"/>
          <w:sz w:val="18"/>
          <w:szCs w:val="18"/>
          <w:lang w:eastAsia="en-AU"/>
        </w:rPr>
        <w:br/>
      </w:r>
      <w:r w:rsidRPr="002E1229">
        <w:rPr>
          <w:rFonts w:ascii="Tahoma" w:eastAsia="Times New Roman" w:hAnsi="Tahoma" w:cs="Tahoma"/>
          <w:color w:val="000000"/>
          <w:sz w:val="24"/>
          <w:szCs w:val="24"/>
          <w:lang w:eastAsia="en-AU"/>
        </w:rPr>
        <w:t xml:space="preserve"> But Naomi said, ‘Turn back, my daughters, why will you go with me? Do I still have sons in my womb that they may become your husbands? </w:t>
      </w:r>
      <w:r w:rsidRPr="002E1229">
        <w:rPr>
          <w:rFonts w:ascii="Tahoma" w:eastAsia="Times New Roman" w:hAnsi="Tahoma" w:cs="Tahoma"/>
          <w:color w:val="000000"/>
          <w:sz w:val="18"/>
          <w:szCs w:val="18"/>
          <w:lang w:eastAsia="en-AU"/>
        </w:rPr>
        <w:br/>
      </w:r>
      <w:r w:rsidRPr="002E1229">
        <w:rPr>
          <w:rFonts w:ascii="Tahoma" w:eastAsia="Times New Roman" w:hAnsi="Tahoma" w:cs="Tahoma"/>
          <w:color w:val="000000"/>
          <w:sz w:val="24"/>
          <w:szCs w:val="24"/>
          <w:lang w:eastAsia="en-AU"/>
        </w:rPr>
        <w:t xml:space="preserve"> Turn back, my daughters, go your way, for I am too old to have a husband. Even if I thought there was hope for me, even if I should have a husband tonight and bear sons, </w:t>
      </w:r>
      <w:r w:rsidRPr="002E1229">
        <w:rPr>
          <w:rFonts w:ascii="Tahoma" w:eastAsia="Times New Roman" w:hAnsi="Tahoma" w:cs="Tahoma"/>
          <w:color w:val="000000"/>
          <w:sz w:val="18"/>
          <w:szCs w:val="18"/>
          <w:lang w:eastAsia="en-AU"/>
        </w:rPr>
        <w:br/>
      </w:r>
      <w:r w:rsidRPr="002E1229">
        <w:rPr>
          <w:rFonts w:ascii="Tahoma" w:eastAsia="Times New Roman" w:hAnsi="Tahoma" w:cs="Tahoma"/>
          <w:color w:val="000000"/>
          <w:sz w:val="24"/>
          <w:szCs w:val="24"/>
          <w:lang w:eastAsia="en-AU"/>
        </w:rPr>
        <w:t xml:space="preserve"> would you then wait until they were grown? Would you then refrain from marrying? No, my daughters, it has been far </w:t>
      </w:r>
      <w:proofErr w:type="gramStart"/>
      <w:r w:rsidRPr="002E1229">
        <w:rPr>
          <w:rFonts w:ascii="Tahoma" w:eastAsia="Times New Roman" w:hAnsi="Tahoma" w:cs="Tahoma"/>
          <w:color w:val="000000"/>
          <w:sz w:val="24"/>
          <w:szCs w:val="24"/>
          <w:lang w:eastAsia="en-AU"/>
        </w:rPr>
        <w:t>more bitter</w:t>
      </w:r>
      <w:proofErr w:type="gramEnd"/>
      <w:r w:rsidRPr="002E1229">
        <w:rPr>
          <w:rFonts w:ascii="Tahoma" w:eastAsia="Times New Roman" w:hAnsi="Tahoma" w:cs="Tahoma"/>
          <w:color w:val="000000"/>
          <w:sz w:val="24"/>
          <w:szCs w:val="24"/>
          <w:lang w:eastAsia="en-AU"/>
        </w:rPr>
        <w:t xml:space="preserve"> for me than for you, because the hand of the Lord has turned against me.’ </w:t>
      </w:r>
      <w:r w:rsidRPr="002E1229">
        <w:rPr>
          <w:rFonts w:ascii="Tahoma" w:eastAsia="Times New Roman" w:hAnsi="Tahoma" w:cs="Tahoma"/>
          <w:color w:val="000000"/>
          <w:sz w:val="18"/>
          <w:szCs w:val="18"/>
          <w:lang w:eastAsia="en-AU"/>
        </w:rPr>
        <w:br/>
      </w:r>
      <w:r w:rsidRPr="002E1229">
        <w:rPr>
          <w:rFonts w:ascii="Tahoma" w:eastAsia="Times New Roman" w:hAnsi="Tahoma" w:cs="Tahoma"/>
          <w:color w:val="000000"/>
          <w:sz w:val="24"/>
          <w:szCs w:val="24"/>
          <w:lang w:eastAsia="en-AU"/>
        </w:rPr>
        <w:t xml:space="preserve"> Then they wept aloud again. </w:t>
      </w:r>
      <w:proofErr w:type="spellStart"/>
      <w:r w:rsidRPr="002E1229">
        <w:rPr>
          <w:rFonts w:ascii="Tahoma" w:eastAsia="Times New Roman" w:hAnsi="Tahoma" w:cs="Tahoma"/>
          <w:color w:val="000000"/>
          <w:sz w:val="24"/>
          <w:szCs w:val="24"/>
          <w:lang w:eastAsia="en-AU"/>
        </w:rPr>
        <w:t>Orpah</w:t>
      </w:r>
      <w:proofErr w:type="spellEnd"/>
      <w:r w:rsidRPr="002E1229">
        <w:rPr>
          <w:rFonts w:ascii="Tahoma" w:eastAsia="Times New Roman" w:hAnsi="Tahoma" w:cs="Tahoma"/>
          <w:color w:val="000000"/>
          <w:sz w:val="24"/>
          <w:szCs w:val="24"/>
          <w:lang w:eastAsia="en-AU"/>
        </w:rPr>
        <w:t xml:space="preserve"> kissed her mother-in-law, but Ruth clung to her. </w:t>
      </w:r>
      <w:r w:rsidRPr="002E1229">
        <w:rPr>
          <w:rFonts w:ascii="Tahoma" w:eastAsia="Times New Roman" w:hAnsi="Tahoma" w:cs="Tahoma"/>
          <w:color w:val="000000"/>
          <w:sz w:val="18"/>
          <w:szCs w:val="18"/>
          <w:lang w:eastAsia="en-AU"/>
        </w:rPr>
        <w:br/>
      </w:r>
      <w:r w:rsidRPr="002E1229">
        <w:rPr>
          <w:rFonts w:ascii="Tahoma" w:eastAsia="Times New Roman" w:hAnsi="Tahoma" w:cs="Tahoma"/>
          <w:color w:val="000000"/>
          <w:sz w:val="24"/>
          <w:szCs w:val="24"/>
          <w:lang w:eastAsia="en-AU"/>
        </w:rPr>
        <w:t xml:space="preserve"> So she said, ‘See, your sister-in-law has gone back to her people and to her gods; return after your sister-in-law.’ </w:t>
      </w:r>
      <w:r w:rsidRPr="002E1229">
        <w:rPr>
          <w:rFonts w:ascii="Tahoma" w:eastAsia="Times New Roman" w:hAnsi="Tahoma" w:cs="Tahoma"/>
          <w:color w:val="000000"/>
          <w:sz w:val="18"/>
          <w:szCs w:val="18"/>
          <w:lang w:eastAsia="en-AU"/>
        </w:rPr>
        <w:br/>
      </w:r>
      <w:r w:rsidRPr="002E1229">
        <w:rPr>
          <w:rFonts w:ascii="Tahoma" w:eastAsia="Times New Roman" w:hAnsi="Tahoma" w:cs="Tahoma"/>
          <w:color w:val="000000"/>
          <w:sz w:val="24"/>
          <w:szCs w:val="24"/>
          <w:lang w:eastAsia="en-AU"/>
        </w:rPr>
        <w:t> But Ruth said</w:t>
      </w:r>
      <w:proofErr w:type="gramStart"/>
      <w:r w:rsidRPr="002E1229">
        <w:rPr>
          <w:rFonts w:ascii="Tahoma" w:eastAsia="Times New Roman" w:hAnsi="Tahoma" w:cs="Tahoma"/>
          <w:color w:val="000000"/>
          <w:sz w:val="24"/>
          <w:szCs w:val="24"/>
          <w:lang w:eastAsia="en-AU"/>
        </w:rPr>
        <w:t>,</w:t>
      </w:r>
      <w:proofErr w:type="gramEnd"/>
      <w:r w:rsidRPr="002E1229">
        <w:rPr>
          <w:rFonts w:ascii="Tahoma" w:eastAsia="Times New Roman" w:hAnsi="Tahoma" w:cs="Tahoma"/>
          <w:color w:val="000000"/>
          <w:sz w:val="24"/>
          <w:szCs w:val="24"/>
          <w:lang w:eastAsia="en-AU"/>
        </w:rPr>
        <w:br/>
        <w:t>‘Do not press me to leave you</w:t>
      </w:r>
      <w:r w:rsidRPr="002E1229">
        <w:rPr>
          <w:rFonts w:ascii="Tahoma" w:eastAsia="Times New Roman" w:hAnsi="Tahoma" w:cs="Tahoma"/>
          <w:color w:val="000000"/>
          <w:sz w:val="24"/>
          <w:szCs w:val="24"/>
          <w:lang w:eastAsia="en-AU"/>
        </w:rPr>
        <w:br/>
        <w:t>     or to turn back from following you!</w:t>
      </w:r>
      <w:r w:rsidRPr="002E1229">
        <w:rPr>
          <w:rFonts w:ascii="Tahoma" w:eastAsia="Times New Roman" w:hAnsi="Tahoma" w:cs="Tahoma"/>
          <w:color w:val="000000"/>
          <w:sz w:val="24"/>
          <w:szCs w:val="24"/>
          <w:lang w:eastAsia="en-AU"/>
        </w:rPr>
        <w:br/>
        <w:t>Where you go, I will go;</w:t>
      </w:r>
      <w:r w:rsidRPr="002E1229">
        <w:rPr>
          <w:rFonts w:ascii="Tahoma" w:eastAsia="Times New Roman" w:hAnsi="Tahoma" w:cs="Tahoma"/>
          <w:color w:val="000000"/>
          <w:sz w:val="24"/>
          <w:szCs w:val="24"/>
          <w:lang w:eastAsia="en-AU"/>
        </w:rPr>
        <w:br/>
        <w:t>     where you lodge, I will lodge</w:t>
      </w:r>
      <w:proofErr w:type="gramStart"/>
      <w:r w:rsidRPr="002E1229">
        <w:rPr>
          <w:rFonts w:ascii="Tahoma" w:eastAsia="Times New Roman" w:hAnsi="Tahoma" w:cs="Tahoma"/>
          <w:color w:val="000000"/>
          <w:sz w:val="24"/>
          <w:szCs w:val="24"/>
          <w:lang w:eastAsia="en-AU"/>
        </w:rPr>
        <w:t>;</w:t>
      </w:r>
      <w:proofErr w:type="gramEnd"/>
      <w:r w:rsidRPr="002E1229">
        <w:rPr>
          <w:rFonts w:ascii="Tahoma" w:eastAsia="Times New Roman" w:hAnsi="Tahoma" w:cs="Tahoma"/>
          <w:color w:val="000000"/>
          <w:sz w:val="24"/>
          <w:szCs w:val="24"/>
          <w:lang w:eastAsia="en-AU"/>
        </w:rPr>
        <w:br/>
        <w:t>your people shall be my people,</w:t>
      </w:r>
      <w:r w:rsidRPr="002E1229">
        <w:rPr>
          <w:rFonts w:ascii="Tahoma" w:eastAsia="Times New Roman" w:hAnsi="Tahoma" w:cs="Tahoma"/>
          <w:color w:val="000000"/>
          <w:sz w:val="24"/>
          <w:szCs w:val="24"/>
          <w:lang w:eastAsia="en-AU"/>
        </w:rPr>
        <w:br/>
        <w:t xml:space="preserve">     and your God my God. </w:t>
      </w:r>
      <w:r w:rsidRPr="002E1229">
        <w:rPr>
          <w:rFonts w:ascii="Tahoma" w:eastAsia="Times New Roman" w:hAnsi="Tahoma" w:cs="Tahoma"/>
          <w:color w:val="000000"/>
          <w:sz w:val="18"/>
          <w:szCs w:val="18"/>
          <w:lang w:eastAsia="en-AU"/>
        </w:rPr>
        <w:br/>
      </w:r>
      <w:r w:rsidRPr="002E1229">
        <w:rPr>
          <w:rFonts w:ascii="Tahoma" w:eastAsia="Times New Roman" w:hAnsi="Tahoma" w:cs="Tahoma"/>
          <w:color w:val="000000"/>
          <w:sz w:val="24"/>
          <w:szCs w:val="24"/>
          <w:lang w:eastAsia="en-AU"/>
        </w:rPr>
        <w:t> Where you die, I will die—</w:t>
      </w:r>
      <w:r w:rsidRPr="002E1229">
        <w:rPr>
          <w:rFonts w:ascii="Tahoma" w:eastAsia="Times New Roman" w:hAnsi="Tahoma" w:cs="Tahoma"/>
          <w:color w:val="000000"/>
          <w:sz w:val="24"/>
          <w:szCs w:val="24"/>
          <w:lang w:eastAsia="en-AU"/>
        </w:rPr>
        <w:br/>
        <w:t>     there will I be buried.</w:t>
      </w:r>
      <w:r w:rsidRPr="002E1229">
        <w:rPr>
          <w:rFonts w:ascii="Tahoma" w:eastAsia="Times New Roman" w:hAnsi="Tahoma" w:cs="Tahoma"/>
          <w:color w:val="000000"/>
          <w:sz w:val="24"/>
          <w:szCs w:val="24"/>
          <w:lang w:eastAsia="en-AU"/>
        </w:rPr>
        <w:br/>
        <w:t xml:space="preserve">May the Lord do </w:t>
      </w:r>
      <w:proofErr w:type="spellStart"/>
      <w:r w:rsidRPr="002E1229">
        <w:rPr>
          <w:rFonts w:ascii="Tahoma" w:eastAsia="Times New Roman" w:hAnsi="Tahoma" w:cs="Tahoma"/>
          <w:color w:val="000000"/>
          <w:sz w:val="24"/>
          <w:szCs w:val="24"/>
          <w:lang w:eastAsia="en-AU"/>
        </w:rPr>
        <w:t>thus</w:t>
      </w:r>
      <w:proofErr w:type="spellEnd"/>
      <w:r w:rsidRPr="002E1229">
        <w:rPr>
          <w:rFonts w:ascii="Tahoma" w:eastAsia="Times New Roman" w:hAnsi="Tahoma" w:cs="Tahoma"/>
          <w:color w:val="000000"/>
          <w:sz w:val="24"/>
          <w:szCs w:val="24"/>
          <w:lang w:eastAsia="en-AU"/>
        </w:rPr>
        <w:t xml:space="preserve"> and so to me,</w:t>
      </w:r>
      <w:r w:rsidRPr="002E1229">
        <w:rPr>
          <w:rFonts w:ascii="Tahoma" w:eastAsia="Times New Roman" w:hAnsi="Tahoma" w:cs="Tahoma"/>
          <w:color w:val="000000"/>
          <w:sz w:val="24"/>
          <w:szCs w:val="24"/>
          <w:lang w:eastAsia="en-AU"/>
        </w:rPr>
        <w:br/>
        <w:t>     and more as well</w:t>
      </w:r>
      <w:proofErr w:type="gramStart"/>
      <w:r w:rsidRPr="002E1229">
        <w:rPr>
          <w:rFonts w:ascii="Tahoma" w:eastAsia="Times New Roman" w:hAnsi="Tahoma" w:cs="Tahoma"/>
          <w:color w:val="000000"/>
          <w:sz w:val="24"/>
          <w:szCs w:val="24"/>
          <w:lang w:eastAsia="en-AU"/>
        </w:rPr>
        <w:t>,</w:t>
      </w:r>
      <w:proofErr w:type="gramEnd"/>
      <w:r w:rsidRPr="002E1229">
        <w:rPr>
          <w:rFonts w:ascii="Tahoma" w:eastAsia="Times New Roman" w:hAnsi="Tahoma" w:cs="Tahoma"/>
          <w:color w:val="000000"/>
          <w:sz w:val="24"/>
          <w:szCs w:val="24"/>
          <w:lang w:eastAsia="en-AU"/>
        </w:rPr>
        <w:br/>
        <w:t xml:space="preserve">if even death parts me from you!’ </w:t>
      </w:r>
      <w:r w:rsidRPr="002E1229">
        <w:rPr>
          <w:rFonts w:ascii="Tahoma" w:eastAsia="Times New Roman" w:hAnsi="Tahoma" w:cs="Tahoma"/>
          <w:color w:val="000000"/>
          <w:sz w:val="18"/>
          <w:szCs w:val="18"/>
          <w:lang w:eastAsia="en-AU"/>
        </w:rPr>
        <w:br/>
      </w:r>
      <w:r w:rsidRPr="002E1229">
        <w:rPr>
          <w:rFonts w:ascii="Tahoma" w:eastAsia="Times New Roman" w:hAnsi="Tahoma" w:cs="Tahoma"/>
          <w:color w:val="000000"/>
          <w:sz w:val="24"/>
          <w:szCs w:val="24"/>
          <w:lang w:eastAsia="en-AU"/>
        </w:rPr>
        <w:t xml:space="preserve"> When Naomi saw that she was determined to go with her, she said no more to her. </w:t>
      </w:r>
    </w:p>
    <w:p w:rsidR="002E1229" w:rsidRPr="002E1229" w:rsidRDefault="002E1229" w:rsidP="002E1229">
      <w:pPr>
        <w:shd w:val="clear" w:color="auto" w:fill="FFFFFF"/>
        <w:spacing w:after="0" w:line="240" w:lineRule="auto"/>
        <w:rPr>
          <w:rFonts w:ascii="Tahoma" w:eastAsia="Times New Roman" w:hAnsi="Tahoma" w:cs="Tahoma"/>
          <w:b/>
          <w:bCs/>
          <w:color w:val="008000"/>
          <w:sz w:val="24"/>
          <w:szCs w:val="24"/>
          <w:lang w:eastAsia="en-AU"/>
        </w:rPr>
      </w:pPr>
      <w:r w:rsidRPr="002E1229">
        <w:rPr>
          <w:rFonts w:ascii="Tahoma" w:eastAsia="Times New Roman" w:hAnsi="Tahoma" w:cs="Tahoma"/>
          <w:b/>
          <w:bCs/>
          <w:color w:val="008000"/>
          <w:sz w:val="24"/>
          <w:szCs w:val="24"/>
          <w:lang w:eastAsia="en-AU"/>
        </w:rPr>
        <w:t>Psalm</w:t>
      </w:r>
    </w:p>
    <w:p w:rsidR="002E1229" w:rsidRPr="002E1229" w:rsidRDefault="002E1229" w:rsidP="002E1229">
      <w:pPr>
        <w:shd w:val="clear" w:color="auto" w:fill="FFFFFF"/>
        <w:spacing w:after="0" w:line="240" w:lineRule="auto"/>
        <w:jc w:val="center"/>
        <w:rPr>
          <w:rFonts w:ascii="Tahoma" w:eastAsia="Times New Roman" w:hAnsi="Tahoma" w:cs="Tahoma"/>
          <w:color w:val="333333"/>
          <w:sz w:val="24"/>
          <w:szCs w:val="24"/>
          <w:lang w:eastAsia="en-AU"/>
        </w:rPr>
      </w:pPr>
      <w:r w:rsidRPr="002E1229">
        <w:rPr>
          <w:rFonts w:ascii="Tahoma" w:eastAsia="Times New Roman" w:hAnsi="Tahoma" w:cs="Tahoma"/>
          <w:b/>
          <w:bCs/>
          <w:color w:val="333333"/>
          <w:sz w:val="24"/>
          <w:szCs w:val="24"/>
          <w:lang w:eastAsia="en-AU"/>
        </w:rPr>
        <w:t>Psalm 146</w:t>
      </w:r>
    </w:p>
    <w:p w:rsidR="002E1229" w:rsidRPr="002E1229" w:rsidRDefault="002E1229" w:rsidP="002E1229">
      <w:pPr>
        <w:shd w:val="clear" w:color="auto" w:fill="FFFFFF"/>
        <w:spacing w:after="0" w:line="240" w:lineRule="auto"/>
        <w:rPr>
          <w:rFonts w:ascii="Tahoma" w:eastAsia="Times New Roman" w:hAnsi="Tahoma" w:cs="Tahoma"/>
          <w:color w:val="333333"/>
          <w:sz w:val="17"/>
          <w:szCs w:val="17"/>
          <w:lang w:eastAsia="en-AU"/>
        </w:rPr>
      </w:pPr>
      <w:r w:rsidRPr="002E1229">
        <w:rPr>
          <w:rFonts w:ascii="Tahoma" w:eastAsia="Times New Roman" w:hAnsi="Tahoma" w:cs="Tahoma"/>
          <w:b/>
          <w:bCs/>
          <w:color w:val="333333"/>
          <w:sz w:val="17"/>
          <w:szCs w:val="17"/>
          <w:lang w:eastAsia="en-AU"/>
        </w:rPr>
        <w:t>Psalm 146</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r w:rsidRPr="002E1229">
        <w:rPr>
          <w:rFonts w:ascii="Tahoma" w:eastAsia="Times New Roman" w:hAnsi="Tahoma" w:cs="Tahoma"/>
          <w:b/>
          <w:bCs/>
          <w:color w:val="000000"/>
          <w:sz w:val="24"/>
          <w:szCs w:val="24"/>
          <w:vertAlign w:val="superscript"/>
          <w:lang w:eastAsia="en-AU"/>
        </w:rPr>
        <w:t>1</w:t>
      </w:r>
      <w:r w:rsidRPr="002E1229">
        <w:rPr>
          <w:rFonts w:ascii="Tahoma" w:eastAsia="Times New Roman" w:hAnsi="Tahoma" w:cs="Tahoma"/>
          <w:color w:val="000000"/>
          <w:sz w:val="24"/>
          <w:szCs w:val="24"/>
          <w:lang w:eastAsia="en-AU"/>
        </w:rPr>
        <w:t xml:space="preserve"> Praise the Lord, praise the Lord, O my soul:</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proofErr w:type="gramStart"/>
      <w:r w:rsidRPr="002E1229">
        <w:rPr>
          <w:rFonts w:ascii="Tahoma" w:eastAsia="Times New Roman" w:hAnsi="Tahoma" w:cs="Tahoma"/>
          <w:color w:val="000000"/>
          <w:sz w:val="24"/>
          <w:szCs w:val="24"/>
          <w:lang w:eastAsia="en-AU"/>
        </w:rPr>
        <w:t>while</w:t>
      </w:r>
      <w:proofErr w:type="gramEnd"/>
      <w:r w:rsidRPr="002E1229">
        <w:rPr>
          <w:rFonts w:ascii="Tahoma" w:eastAsia="Times New Roman" w:hAnsi="Tahoma" w:cs="Tahoma"/>
          <w:color w:val="000000"/>
          <w:sz w:val="24"/>
          <w:szCs w:val="24"/>
          <w:lang w:eastAsia="en-AU"/>
        </w:rPr>
        <w:t xml:space="preserve"> I live I will praise the Lord;</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r w:rsidRPr="002E1229">
        <w:rPr>
          <w:rFonts w:ascii="Tahoma" w:eastAsia="Times New Roman" w:hAnsi="Tahoma" w:cs="Tahoma"/>
          <w:b/>
          <w:bCs/>
          <w:color w:val="000000"/>
          <w:sz w:val="24"/>
          <w:szCs w:val="24"/>
          <w:vertAlign w:val="superscript"/>
          <w:lang w:eastAsia="en-AU"/>
        </w:rPr>
        <w:t>2</w:t>
      </w:r>
      <w:r w:rsidRPr="002E1229">
        <w:rPr>
          <w:rFonts w:ascii="Tahoma" w:eastAsia="Times New Roman" w:hAnsi="Tahoma" w:cs="Tahoma"/>
          <w:color w:val="000000"/>
          <w:sz w:val="24"/>
          <w:szCs w:val="24"/>
          <w:lang w:eastAsia="en-AU"/>
        </w:rPr>
        <w:t xml:space="preserve"> While I have any being:</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r w:rsidRPr="002E1229">
        <w:rPr>
          <w:rFonts w:ascii="Tahoma" w:eastAsia="Times New Roman" w:hAnsi="Tahoma" w:cs="Tahoma"/>
          <w:color w:val="000000"/>
          <w:sz w:val="24"/>
          <w:szCs w:val="24"/>
          <w:lang w:eastAsia="en-AU"/>
        </w:rPr>
        <w:t>I will sing praises to my God.</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r w:rsidRPr="002E1229">
        <w:rPr>
          <w:rFonts w:ascii="Tahoma" w:eastAsia="Times New Roman" w:hAnsi="Tahoma" w:cs="Tahoma"/>
          <w:b/>
          <w:bCs/>
          <w:color w:val="000000"/>
          <w:sz w:val="24"/>
          <w:szCs w:val="24"/>
          <w:vertAlign w:val="superscript"/>
          <w:lang w:eastAsia="en-AU"/>
        </w:rPr>
        <w:t>3</w:t>
      </w:r>
      <w:r w:rsidRPr="002E1229">
        <w:rPr>
          <w:rFonts w:ascii="Tahoma" w:eastAsia="Times New Roman" w:hAnsi="Tahoma" w:cs="Tahoma"/>
          <w:color w:val="000000"/>
          <w:sz w:val="24"/>
          <w:szCs w:val="24"/>
          <w:lang w:eastAsia="en-AU"/>
        </w:rPr>
        <w:t xml:space="preserve"> Put not your trust in princes:</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proofErr w:type="gramStart"/>
      <w:r w:rsidRPr="002E1229">
        <w:rPr>
          <w:rFonts w:ascii="Tahoma" w:eastAsia="Times New Roman" w:hAnsi="Tahoma" w:cs="Tahoma"/>
          <w:color w:val="000000"/>
          <w:sz w:val="24"/>
          <w:szCs w:val="24"/>
          <w:lang w:eastAsia="en-AU"/>
        </w:rPr>
        <w:t>nor</w:t>
      </w:r>
      <w:proofErr w:type="gramEnd"/>
      <w:r w:rsidRPr="002E1229">
        <w:rPr>
          <w:rFonts w:ascii="Tahoma" w:eastAsia="Times New Roman" w:hAnsi="Tahoma" w:cs="Tahoma"/>
          <w:color w:val="000000"/>
          <w:sz w:val="24"/>
          <w:szCs w:val="24"/>
          <w:lang w:eastAsia="en-AU"/>
        </w:rPr>
        <w:t xml:space="preserve"> in flesh and blood, which cannot save.</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r w:rsidRPr="002E1229">
        <w:rPr>
          <w:rFonts w:ascii="Tahoma" w:eastAsia="Times New Roman" w:hAnsi="Tahoma" w:cs="Tahoma"/>
          <w:b/>
          <w:bCs/>
          <w:color w:val="000000"/>
          <w:sz w:val="24"/>
          <w:szCs w:val="24"/>
          <w:vertAlign w:val="superscript"/>
          <w:lang w:eastAsia="en-AU"/>
        </w:rPr>
        <w:t>4</w:t>
      </w:r>
      <w:r w:rsidRPr="002E1229">
        <w:rPr>
          <w:rFonts w:ascii="Tahoma" w:eastAsia="Times New Roman" w:hAnsi="Tahoma" w:cs="Tahoma"/>
          <w:color w:val="000000"/>
          <w:sz w:val="24"/>
          <w:szCs w:val="24"/>
          <w:lang w:eastAsia="en-AU"/>
        </w:rPr>
        <w:t xml:space="preserve"> For when their breath goes from them,</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proofErr w:type="gramStart"/>
      <w:r w:rsidRPr="002E1229">
        <w:rPr>
          <w:rFonts w:ascii="Tahoma" w:eastAsia="Times New Roman" w:hAnsi="Tahoma" w:cs="Tahoma"/>
          <w:color w:val="000000"/>
          <w:sz w:val="24"/>
          <w:szCs w:val="24"/>
          <w:lang w:eastAsia="en-AU"/>
        </w:rPr>
        <w:t>they</w:t>
      </w:r>
      <w:proofErr w:type="gramEnd"/>
      <w:r w:rsidRPr="002E1229">
        <w:rPr>
          <w:rFonts w:ascii="Tahoma" w:eastAsia="Times New Roman" w:hAnsi="Tahoma" w:cs="Tahoma"/>
          <w:color w:val="000000"/>
          <w:sz w:val="24"/>
          <w:szCs w:val="24"/>
          <w:lang w:eastAsia="en-AU"/>
        </w:rPr>
        <w:t xml:space="preserve"> return again to the earth:</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proofErr w:type="gramStart"/>
      <w:r w:rsidRPr="002E1229">
        <w:rPr>
          <w:rFonts w:ascii="Tahoma" w:eastAsia="Times New Roman" w:hAnsi="Tahoma" w:cs="Tahoma"/>
          <w:color w:val="000000"/>
          <w:sz w:val="24"/>
          <w:szCs w:val="24"/>
          <w:lang w:eastAsia="en-AU"/>
        </w:rPr>
        <w:t>and</w:t>
      </w:r>
      <w:proofErr w:type="gramEnd"/>
      <w:r w:rsidRPr="002E1229">
        <w:rPr>
          <w:rFonts w:ascii="Tahoma" w:eastAsia="Times New Roman" w:hAnsi="Tahoma" w:cs="Tahoma"/>
          <w:color w:val="000000"/>
          <w:sz w:val="24"/>
          <w:szCs w:val="24"/>
          <w:lang w:eastAsia="en-AU"/>
        </w:rPr>
        <w:t xml:space="preserve"> on that day all their thoughts perish.</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r w:rsidRPr="002E1229">
        <w:rPr>
          <w:rFonts w:ascii="Tahoma" w:eastAsia="Times New Roman" w:hAnsi="Tahoma" w:cs="Tahoma"/>
          <w:b/>
          <w:bCs/>
          <w:color w:val="000000"/>
          <w:sz w:val="24"/>
          <w:szCs w:val="24"/>
          <w:vertAlign w:val="superscript"/>
          <w:lang w:eastAsia="en-AU"/>
        </w:rPr>
        <w:t>5</w:t>
      </w:r>
      <w:r w:rsidRPr="002E1229">
        <w:rPr>
          <w:rFonts w:ascii="Tahoma" w:eastAsia="Times New Roman" w:hAnsi="Tahoma" w:cs="Tahoma"/>
          <w:color w:val="000000"/>
          <w:sz w:val="24"/>
          <w:szCs w:val="24"/>
          <w:lang w:eastAsia="en-AU"/>
        </w:rPr>
        <w:t xml:space="preserve"> Blessed are those whose help is the God of Jacob:</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proofErr w:type="gramStart"/>
      <w:r w:rsidRPr="002E1229">
        <w:rPr>
          <w:rFonts w:ascii="Tahoma" w:eastAsia="Times New Roman" w:hAnsi="Tahoma" w:cs="Tahoma"/>
          <w:color w:val="000000"/>
          <w:sz w:val="24"/>
          <w:szCs w:val="24"/>
          <w:lang w:eastAsia="en-AU"/>
        </w:rPr>
        <w:t>whose</w:t>
      </w:r>
      <w:proofErr w:type="gramEnd"/>
      <w:r w:rsidRPr="002E1229">
        <w:rPr>
          <w:rFonts w:ascii="Tahoma" w:eastAsia="Times New Roman" w:hAnsi="Tahoma" w:cs="Tahoma"/>
          <w:color w:val="000000"/>
          <w:sz w:val="24"/>
          <w:szCs w:val="24"/>
          <w:lang w:eastAsia="en-AU"/>
        </w:rPr>
        <w:t xml:space="preserve"> hope is in the Lord their God,</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r w:rsidRPr="002E1229">
        <w:rPr>
          <w:rFonts w:ascii="Tahoma" w:eastAsia="Times New Roman" w:hAnsi="Tahoma" w:cs="Tahoma"/>
          <w:b/>
          <w:bCs/>
          <w:color w:val="000000"/>
          <w:sz w:val="24"/>
          <w:szCs w:val="24"/>
          <w:vertAlign w:val="superscript"/>
          <w:lang w:eastAsia="en-AU"/>
        </w:rPr>
        <w:t>6</w:t>
      </w:r>
      <w:r w:rsidRPr="002E1229">
        <w:rPr>
          <w:rFonts w:ascii="Tahoma" w:eastAsia="Times New Roman" w:hAnsi="Tahoma" w:cs="Tahoma"/>
          <w:color w:val="000000"/>
          <w:sz w:val="24"/>
          <w:szCs w:val="24"/>
          <w:lang w:eastAsia="en-AU"/>
        </w:rPr>
        <w:t xml:space="preserve"> The God who made heaven and earth:</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proofErr w:type="gramStart"/>
      <w:r w:rsidRPr="002E1229">
        <w:rPr>
          <w:rFonts w:ascii="Tahoma" w:eastAsia="Times New Roman" w:hAnsi="Tahoma" w:cs="Tahoma"/>
          <w:color w:val="000000"/>
          <w:sz w:val="24"/>
          <w:szCs w:val="24"/>
          <w:lang w:eastAsia="en-AU"/>
        </w:rPr>
        <w:t>the</w:t>
      </w:r>
      <w:proofErr w:type="gramEnd"/>
      <w:r w:rsidRPr="002E1229">
        <w:rPr>
          <w:rFonts w:ascii="Tahoma" w:eastAsia="Times New Roman" w:hAnsi="Tahoma" w:cs="Tahoma"/>
          <w:color w:val="000000"/>
          <w:sz w:val="24"/>
          <w:szCs w:val="24"/>
          <w:lang w:eastAsia="en-AU"/>
        </w:rPr>
        <w:t xml:space="preserve"> sea, and all that is in them,</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r w:rsidRPr="002E1229">
        <w:rPr>
          <w:rFonts w:ascii="Tahoma" w:eastAsia="Times New Roman" w:hAnsi="Tahoma" w:cs="Tahoma"/>
          <w:b/>
          <w:bCs/>
          <w:color w:val="000000"/>
          <w:sz w:val="24"/>
          <w:szCs w:val="24"/>
          <w:vertAlign w:val="superscript"/>
          <w:lang w:eastAsia="en-AU"/>
        </w:rPr>
        <w:t>7</w:t>
      </w:r>
      <w:r w:rsidRPr="002E1229">
        <w:rPr>
          <w:rFonts w:ascii="Tahoma" w:eastAsia="Times New Roman" w:hAnsi="Tahoma" w:cs="Tahoma"/>
          <w:color w:val="000000"/>
          <w:sz w:val="24"/>
          <w:szCs w:val="24"/>
          <w:lang w:eastAsia="en-AU"/>
        </w:rPr>
        <w:t xml:space="preserve"> Who keeps faith for </w:t>
      </w:r>
      <w:proofErr w:type="gramStart"/>
      <w:r w:rsidRPr="002E1229">
        <w:rPr>
          <w:rFonts w:ascii="Tahoma" w:eastAsia="Times New Roman" w:hAnsi="Tahoma" w:cs="Tahoma"/>
          <w:color w:val="000000"/>
          <w:sz w:val="24"/>
          <w:szCs w:val="24"/>
          <w:lang w:eastAsia="en-AU"/>
        </w:rPr>
        <w:t>ever:</w:t>
      </w:r>
      <w:proofErr w:type="gramEnd"/>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proofErr w:type="gramStart"/>
      <w:r w:rsidRPr="002E1229">
        <w:rPr>
          <w:rFonts w:ascii="Tahoma" w:eastAsia="Times New Roman" w:hAnsi="Tahoma" w:cs="Tahoma"/>
          <w:color w:val="000000"/>
          <w:sz w:val="24"/>
          <w:szCs w:val="24"/>
          <w:lang w:eastAsia="en-AU"/>
        </w:rPr>
        <w:t>who</w:t>
      </w:r>
      <w:proofErr w:type="gramEnd"/>
      <w:r w:rsidRPr="002E1229">
        <w:rPr>
          <w:rFonts w:ascii="Tahoma" w:eastAsia="Times New Roman" w:hAnsi="Tahoma" w:cs="Tahoma"/>
          <w:color w:val="000000"/>
          <w:sz w:val="24"/>
          <w:szCs w:val="24"/>
          <w:lang w:eastAsia="en-AU"/>
        </w:rPr>
        <w:t xml:space="preserve"> deals justice to those that are oppressed.</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r w:rsidRPr="002E1229">
        <w:rPr>
          <w:rFonts w:ascii="Tahoma" w:eastAsia="Times New Roman" w:hAnsi="Tahoma" w:cs="Tahoma"/>
          <w:b/>
          <w:bCs/>
          <w:color w:val="000000"/>
          <w:sz w:val="24"/>
          <w:szCs w:val="24"/>
          <w:vertAlign w:val="superscript"/>
          <w:lang w:eastAsia="en-AU"/>
        </w:rPr>
        <w:t>8</w:t>
      </w:r>
      <w:r w:rsidRPr="002E1229">
        <w:rPr>
          <w:rFonts w:ascii="Tahoma" w:eastAsia="Times New Roman" w:hAnsi="Tahoma" w:cs="Tahoma"/>
          <w:color w:val="000000"/>
          <w:sz w:val="24"/>
          <w:szCs w:val="24"/>
          <w:lang w:eastAsia="en-AU"/>
        </w:rPr>
        <w:t xml:space="preserve"> The Lord gives food to the hungry:</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proofErr w:type="gramStart"/>
      <w:r w:rsidRPr="002E1229">
        <w:rPr>
          <w:rFonts w:ascii="Tahoma" w:eastAsia="Times New Roman" w:hAnsi="Tahoma" w:cs="Tahoma"/>
          <w:color w:val="000000"/>
          <w:sz w:val="24"/>
          <w:szCs w:val="24"/>
          <w:lang w:eastAsia="en-AU"/>
        </w:rPr>
        <w:t>and</w:t>
      </w:r>
      <w:proofErr w:type="gramEnd"/>
      <w:r w:rsidRPr="002E1229">
        <w:rPr>
          <w:rFonts w:ascii="Tahoma" w:eastAsia="Times New Roman" w:hAnsi="Tahoma" w:cs="Tahoma"/>
          <w:color w:val="000000"/>
          <w:sz w:val="24"/>
          <w:szCs w:val="24"/>
          <w:lang w:eastAsia="en-AU"/>
        </w:rPr>
        <w:t xml:space="preserve"> sets the captives free.</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r w:rsidRPr="002E1229">
        <w:rPr>
          <w:rFonts w:ascii="Tahoma" w:eastAsia="Times New Roman" w:hAnsi="Tahoma" w:cs="Tahoma"/>
          <w:b/>
          <w:bCs/>
          <w:color w:val="000000"/>
          <w:sz w:val="24"/>
          <w:szCs w:val="24"/>
          <w:vertAlign w:val="superscript"/>
          <w:lang w:eastAsia="en-AU"/>
        </w:rPr>
        <w:t>9</w:t>
      </w:r>
      <w:r w:rsidRPr="002E1229">
        <w:rPr>
          <w:rFonts w:ascii="Tahoma" w:eastAsia="Times New Roman" w:hAnsi="Tahoma" w:cs="Tahoma"/>
          <w:color w:val="000000"/>
          <w:sz w:val="24"/>
          <w:szCs w:val="24"/>
          <w:lang w:eastAsia="en-AU"/>
        </w:rPr>
        <w:t xml:space="preserve"> The Lord gives sight to the blind:</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proofErr w:type="gramStart"/>
      <w:r w:rsidRPr="002E1229">
        <w:rPr>
          <w:rFonts w:ascii="Tahoma" w:eastAsia="Times New Roman" w:hAnsi="Tahoma" w:cs="Tahoma"/>
          <w:color w:val="000000"/>
          <w:sz w:val="24"/>
          <w:szCs w:val="24"/>
          <w:lang w:eastAsia="en-AU"/>
        </w:rPr>
        <w:t>the</w:t>
      </w:r>
      <w:proofErr w:type="gramEnd"/>
      <w:r w:rsidRPr="002E1229">
        <w:rPr>
          <w:rFonts w:ascii="Tahoma" w:eastAsia="Times New Roman" w:hAnsi="Tahoma" w:cs="Tahoma"/>
          <w:color w:val="000000"/>
          <w:sz w:val="24"/>
          <w:szCs w:val="24"/>
          <w:lang w:eastAsia="en-AU"/>
        </w:rPr>
        <w:t xml:space="preserve"> Lord lifts up those that are bowed down.</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r w:rsidRPr="002E1229">
        <w:rPr>
          <w:rFonts w:ascii="Tahoma" w:eastAsia="Times New Roman" w:hAnsi="Tahoma" w:cs="Tahoma"/>
          <w:b/>
          <w:bCs/>
          <w:color w:val="000000"/>
          <w:sz w:val="24"/>
          <w:szCs w:val="24"/>
          <w:vertAlign w:val="superscript"/>
          <w:lang w:eastAsia="en-AU"/>
        </w:rPr>
        <w:t>10</w:t>
      </w:r>
      <w:r w:rsidRPr="002E1229">
        <w:rPr>
          <w:rFonts w:ascii="Tahoma" w:eastAsia="Times New Roman" w:hAnsi="Tahoma" w:cs="Tahoma"/>
          <w:color w:val="000000"/>
          <w:sz w:val="24"/>
          <w:szCs w:val="24"/>
          <w:lang w:eastAsia="en-AU"/>
        </w:rPr>
        <w:t xml:space="preserve"> The Lord loves the righteous:</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proofErr w:type="gramStart"/>
      <w:r w:rsidRPr="002E1229">
        <w:rPr>
          <w:rFonts w:ascii="Tahoma" w:eastAsia="Times New Roman" w:hAnsi="Tahoma" w:cs="Tahoma"/>
          <w:color w:val="000000"/>
          <w:sz w:val="24"/>
          <w:szCs w:val="24"/>
          <w:lang w:eastAsia="en-AU"/>
        </w:rPr>
        <w:t>the</w:t>
      </w:r>
      <w:proofErr w:type="gramEnd"/>
      <w:r w:rsidRPr="002E1229">
        <w:rPr>
          <w:rFonts w:ascii="Tahoma" w:eastAsia="Times New Roman" w:hAnsi="Tahoma" w:cs="Tahoma"/>
          <w:color w:val="000000"/>
          <w:sz w:val="24"/>
          <w:szCs w:val="24"/>
          <w:lang w:eastAsia="en-AU"/>
        </w:rPr>
        <w:t xml:space="preserve"> Lord cares for the stranger in the land.</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r w:rsidRPr="002E1229">
        <w:rPr>
          <w:rFonts w:ascii="Tahoma" w:eastAsia="Times New Roman" w:hAnsi="Tahoma" w:cs="Tahoma"/>
          <w:b/>
          <w:bCs/>
          <w:color w:val="000000"/>
          <w:sz w:val="24"/>
          <w:szCs w:val="24"/>
          <w:vertAlign w:val="superscript"/>
          <w:lang w:eastAsia="en-AU"/>
        </w:rPr>
        <w:t>11</w:t>
      </w:r>
      <w:r w:rsidRPr="002E1229">
        <w:rPr>
          <w:rFonts w:ascii="Tahoma" w:eastAsia="Times New Roman" w:hAnsi="Tahoma" w:cs="Tahoma"/>
          <w:color w:val="000000"/>
          <w:sz w:val="24"/>
          <w:szCs w:val="24"/>
          <w:lang w:eastAsia="en-AU"/>
        </w:rPr>
        <w:t xml:space="preserve"> He upholds the widow and the fatherless:</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proofErr w:type="gramStart"/>
      <w:r w:rsidRPr="002E1229">
        <w:rPr>
          <w:rFonts w:ascii="Tahoma" w:eastAsia="Times New Roman" w:hAnsi="Tahoma" w:cs="Tahoma"/>
          <w:color w:val="000000"/>
          <w:sz w:val="24"/>
          <w:szCs w:val="24"/>
          <w:lang w:eastAsia="en-AU"/>
        </w:rPr>
        <w:t>as</w:t>
      </w:r>
      <w:proofErr w:type="gramEnd"/>
      <w:r w:rsidRPr="002E1229">
        <w:rPr>
          <w:rFonts w:ascii="Tahoma" w:eastAsia="Times New Roman" w:hAnsi="Tahoma" w:cs="Tahoma"/>
          <w:color w:val="000000"/>
          <w:sz w:val="24"/>
          <w:szCs w:val="24"/>
          <w:lang w:eastAsia="en-AU"/>
        </w:rPr>
        <w:t xml:space="preserve"> for the way of the wicked, he turns it upside down.</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r w:rsidRPr="002E1229">
        <w:rPr>
          <w:rFonts w:ascii="Tahoma" w:eastAsia="Times New Roman" w:hAnsi="Tahoma" w:cs="Tahoma"/>
          <w:b/>
          <w:bCs/>
          <w:color w:val="000000"/>
          <w:sz w:val="24"/>
          <w:szCs w:val="24"/>
          <w:vertAlign w:val="superscript"/>
          <w:lang w:eastAsia="en-AU"/>
        </w:rPr>
        <w:t>12</w:t>
      </w:r>
      <w:r w:rsidRPr="002E1229">
        <w:rPr>
          <w:rFonts w:ascii="Tahoma" w:eastAsia="Times New Roman" w:hAnsi="Tahoma" w:cs="Tahoma"/>
          <w:color w:val="000000"/>
          <w:sz w:val="24"/>
          <w:szCs w:val="24"/>
          <w:lang w:eastAsia="en-AU"/>
        </w:rPr>
        <w:t xml:space="preserve"> The Lord shall be king for ever:</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proofErr w:type="gramStart"/>
      <w:r w:rsidRPr="002E1229">
        <w:rPr>
          <w:rFonts w:ascii="Tahoma" w:eastAsia="Times New Roman" w:hAnsi="Tahoma" w:cs="Tahoma"/>
          <w:color w:val="000000"/>
          <w:sz w:val="24"/>
          <w:szCs w:val="24"/>
          <w:lang w:eastAsia="en-AU"/>
        </w:rPr>
        <w:t>your</w:t>
      </w:r>
      <w:proofErr w:type="gramEnd"/>
      <w:r w:rsidRPr="002E1229">
        <w:rPr>
          <w:rFonts w:ascii="Tahoma" w:eastAsia="Times New Roman" w:hAnsi="Tahoma" w:cs="Tahoma"/>
          <w:color w:val="000000"/>
          <w:sz w:val="24"/>
          <w:szCs w:val="24"/>
          <w:lang w:eastAsia="en-AU"/>
        </w:rPr>
        <w:t xml:space="preserve"> God, O Zion, shall reign through all generations.</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r w:rsidRPr="002E1229">
        <w:rPr>
          <w:rFonts w:ascii="Tahoma" w:eastAsia="Times New Roman" w:hAnsi="Tahoma" w:cs="Tahoma"/>
          <w:color w:val="000000"/>
          <w:sz w:val="24"/>
          <w:szCs w:val="24"/>
          <w:lang w:eastAsia="en-AU"/>
        </w:rPr>
        <w:t>Praise the Lord.</w:t>
      </w:r>
    </w:p>
    <w:p w:rsidR="002E1229" w:rsidRPr="002E1229" w:rsidRDefault="002E1229" w:rsidP="002E1229">
      <w:pPr>
        <w:shd w:val="clear" w:color="auto" w:fill="FFFFFF"/>
        <w:spacing w:after="0" w:line="240" w:lineRule="auto"/>
        <w:rPr>
          <w:rFonts w:ascii="Tahoma" w:eastAsia="Times New Roman" w:hAnsi="Tahoma" w:cs="Tahoma"/>
          <w:b/>
          <w:bCs/>
          <w:color w:val="008000"/>
          <w:sz w:val="24"/>
          <w:szCs w:val="24"/>
          <w:lang w:eastAsia="en-AU"/>
        </w:rPr>
      </w:pPr>
      <w:r w:rsidRPr="002E1229">
        <w:rPr>
          <w:rFonts w:ascii="Tahoma" w:eastAsia="Times New Roman" w:hAnsi="Tahoma" w:cs="Tahoma"/>
          <w:b/>
          <w:bCs/>
          <w:color w:val="008000"/>
          <w:sz w:val="24"/>
          <w:szCs w:val="24"/>
          <w:lang w:eastAsia="en-AU"/>
        </w:rPr>
        <w:t>2nd Reading</w:t>
      </w:r>
    </w:p>
    <w:p w:rsidR="002E1229" w:rsidRPr="002E1229" w:rsidRDefault="002E1229" w:rsidP="002E1229">
      <w:pPr>
        <w:shd w:val="clear" w:color="auto" w:fill="FFFFFF"/>
        <w:spacing w:after="0" w:line="240" w:lineRule="auto"/>
        <w:jc w:val="center"/>
        <w:rPr>
          <w:rFonts w:ascii="Tahoma" w:eastAsia="Times New Roman" w:hAnsi="Tahoma" w:cs="Tahoma"/>
          <w:color w:val="333333"/>
          <w:sz w:val="24"/>
          <w:szCs w:val="24"/>
          <w:lang w:eastAsia="en-AU"/>
        </w:rPr>
      </w:pPr>
      <w:r w:rsidRPr="002E1229">
        <w:rPr>
          <w:rFonts w:ascii="Tahoma" w:eastAsia="Times New Roman" w:hAnsi="Tahoma" w:cs="Tahoma"/>
          <w:b/>
          <w:bCs/>
          <w:color w:val="333333"/>
          <w:sz w:val="24"/>
          <w:szCs w:val="24"/>
          <w:lang w:eastAsia="en-AU"/>
        </w:rPr>
        <w:t>Hebrews 9.11–15</w:t>
      </w:r>
    </w:p>
    <w:p w:rsidR="002E1229" w:rsidRPr="002E1229" w:rsidRDefault="002E1229" w:rsidP="002E1229">
      <w:pPr>
        <w:shd w:val="clear" w:color="auto" w:fill="FFFFFF"/>
        <w:spacing w:after="0" w:line="240" w:lineRule="auto"/>
        <w:rPr>
          <w:rFonts w:ascii="Tahoma" w:eastAsia="Times New Roman" w:hAnsi="Tahoma" w:cs="Tahoma"/>
          <w:color w:val="333333"/>
          <w:sz w:val="17"/>
          <w:szCs w:val="17"/>
          <w:lang w:eastAsia="en-AU"/>
        </w:rPr>
      </w:pPr>
      <w:r w:rsidRPr="002E1229">
        <w:rPr>
          <w:rFonts w:ascii="Tahoma" w:eastAsia="Times New Roman" w:hAnsi="Tahoma" w:cs="Tahoma"/>
          <w:b/>
          <w:bCs/>
          <w:color w:val="333333"/>
          <w:sz w:val="17"/>
          <w:szCs w:val="17"/>
          <w:lang w:eastAsia="en-AU"/>
        </w:rPr>
        <w:t>Hebrews 9.11–15</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r w:rsidRPr="002E1229">
        <w:rPr>
          <w:rFonts w:ascii="Tahoma" w:eastAsia="Times New Roman" w:hAnsi="Tahoma" w:cs="Tahoma"/>
          <w:color w:val="000000"/>
          <w:sz w:val="24"/>
          <w:szCs w:val="24"/>
          <w:lang w:eastAsia="en-AU"/>
        </w:rPr>
        <w:t> But when Christ came as a high priest of the good things that have come, then through the greater and perfect tent (not made with hands, that is, not of this creation)</w:t>
      </w:r>
      <w:proofErr w:type="gramStart"/>
      <w:r w:rsidRPr="002E1229">
        <w:rPr>
          <w:rFonts w:ascii="Tahoma" w:eastAsia="Times New Roman" w:hAnsi="Tahoma" w:cs="Tahoma"/>
          <w:color w:val="000000"/>
          <w:sz w:val="24"/>
          <w:szCs w:val="24"/>
          <w:lang w:eastAsia="en-AU"/>
        </w:rPr>
        <w:t>,  he</w:t>
      </w:r>
      <w:proofErr w:type="gramEnd"/>
      <w:r w:rsidRPr="002E1229">
        <w:rPr>
          <w:rFonts w:ascii="Tahoma" w:eastAsia="Times New Roman" w:hAnsi="Tahoma" w:cs="Tahoma"/>
          <w:color w:val="000000"/>
          <w:sz w:val="24"/>
          <w:szCs w:val="24"/>
          <w:lang w:eastAsia="en-AU"/>
        </w:rPr>
        <w:t xml:space="preserve"> entered once for all into the Holy Place, not with the blood of goats and calves, but with his own blood, thus obtaining eternal redemption.  For if the blood of goats and bulls, with the sprinkling of the ashes of a heifer, sanctifies those who have been defiled so that their flesh is purified,  how much more will the blood of Christ, who through the eternal Spirit offered himself without blemish to God, purify our conscience from dead works to worship the living God!  For this reason he is the mediator of a new covenant, so that those who are called may receive the promised eternal inheritance, because a death has occurred that redeems them from the transgressions under the first covenant. </w:t>
      </w:r>
    </w:p>
    <w:p w:rsidR="002E1229" w:rsidRPr="002E1229" w:rsidRDefault="002E1229" w:rsidP="002E1229">
      <w:pPr>
        <w:shd w:val="clear" w:color="auto" w:fill="FFFFFF"/>
        <w:spacing w:after="0" w:line="240" w:lineRule="auto"/>
        <w:rPr>
          <w:rFonts w:ascii="Tahoma" w:eastAsia="Times New Roman" w:hAnsi="Tahoma" w:cs="Tahoma"/>
          <w:b/>
          <w:bCs/>
          <w:color w:val="008000"/>
          <w:sz w:val="24"/>
          <w:szCs w:val="24"/>
          <w:lang w:eastAsia="en-AU"/>
        </w:rPr>
      </w:pPr>
      <w:r w:rsidRPr="002E1229">
        <w:rPr>
          <w:rFonts w:ascii="Tahoma" w:eastAsia="Times New Roman" w:hAnsi="Tahoma" w:cs="Tahoma"/>
          <w:b/>
          <w:bCs/>
          <w:color w:val="008000"/>
          <w:sz w:val="24"/>
          <w:szCs w:val="24"/>
          <w:lang w:eastAsia="en-AU"/>
        </w:rPr>
        <w:t>Gospel</w:t>
      </w:r>
    </w:p>
    <w:p w:rsidR="002E1229" w:rsidRPr="002E1229" w:rsidRDefault="002E1229" w:rsidP="002E1229">
      <w:pPr>
        <w:shd w:val="clear" w:color="auto" w:fill="FFFFFF"/>
        <w:spacing w:after="0" w:line="240" w:lineRule="auto"/>
        <w:jc w:val="center"/>
        <w:rPr>
          <w:rFonts w:ascii="Tahoma" w:eastAsia="Times New Roman" w:hAnsi="Tahoma" w:cs="Tahoma"/>
          <w:color w:val="333333"/>
          <w:sz w:val="24"/>
          <w:szCs w:val="24"/>
          <w:lang w:eastAsia="en-AU"/>
        </w:rPr>
      </w:pPr>
      <w:r w:rsidRPr="002E1229">
        <w:rPr>
          <w:rFonts w:ascii="Tahoma" w:eastAsia="Times New Roman" w:hAnsi="Tahoma" w:cs="Tahoma"/>
          <w:b/>
          <w:bCs/>
          <w:color w:val="333333"/>
          <w:sz w:val="24"/>
          <w:szCs w:val="24"/>
          <w:lang w:eastAsia="en-AU"/>
        </w:rPr>
        <w:t>Mark 12.13–17, 28–34</w:t>
      </w:r>
    </w:p>
    <w:p w:rsidR="002E1229" w:rsidRPr="002E1229" w:rsidRDefault="002E1229" w:rsidP="002E1229">
      <w:pPr>
        <w:shd w:val="clear" w:color="auto" w:fill="FFFFFF"/>
        <w:spacing w:after="0" w:line="240" w:lineRule="auto"/>
        <w:rPr>
          <w:rFonts w:ascii="Tahoma" w:eastAsia="Times New Roman" w:hAnsi="Tahoma" w:cs="Tahoma"/>
          <w:color w:val="333333"/>
          <w:sz w:val="17"/>
          <w:szCs w:val="17"/>
          <w:lang w:eastAsia="en-AU"/>
        </w:rPr>
      </w:pPr>
      <w:r w:rsidRPr="002E1229">
        <w:rPr>
          <w:rFonts w:ascii="Tahoma" w:eastAsia="Times New Roman" w:hAnsi="Tahoma" w:cs="Tahoma"/>
          <w:b/>
          <w:bCs/>
          <w:color w:val="333333"/>
          <w:sz w:val="17"/>
          <w:szCs w:val="17"/>
          <w:lang w:eastAsia="en-AU"/>
        </w:rPr>
        <w:t>Mark 12.13–17, 28–34</w:t>
      </w:r>
    </w:p>
    <w:p w:rsidR="002E1229" w:rsidRPr="002E1229" w:rsidRDefault="002E1229" w:rsidP="002E1229">
      <w:pPr>
        <w:shd w:val="clear" w:color="auto" w:fill="FFFFFF"/>
        <w:spacing w:after="0" w:line="240" w:lineRule="auto"/>
        <w:rPr>
          <w:rFonts w:ascii="Tahoma" w:eastAsia="Times New Roman" w:hAnsi="Tahoma" w:cs="Tahoma"/>
          <w:color w:val="000000"/>
          <w:sz w:val="24"/>
          <w:szCs w:val="24"/>
          <w:lang w:eastAsia="en-AU"/>
        </w:rPr>
      </w:pPr>
      <w:r w:rsidRPr="002E1229">
        <w:rPr>
          <w:rFonts w:ascii="Tahoma" w:eastAsia="Times New Roman" w:hAnsi="Tahoma" w:cs="Tahoma"/>
          <w:color w:val="000000"/>
          <w:sz w:val="24"/>
          <w:szCs w:val="24"/>
          <w:lang w:eastAsia="en-AU"/>
        </w:rPr>
        <w:t xml:space="preserve"> Then they sent to him some Pharisees and some </w:t>
      </w:r>
      <w:proofErr w:type="spellStart"/>
      <w:r w:rsidRPr="002E1229">
        <w:rPr>
          <w:rFonts w:ascii="Tahoma" w:eastAsia="Times New Roman" w:hAnsi="Tahoma" w:cs="Tahoma"/>
          <w:color w:val="000000"/>
          <w:sz w:val="24"/>
          <w:szCs w:val="24"/>
          <w:lang w:eastAsia="en-AU"/>
        </w:rPr>
        <w:t>Herodians</w:t>
      </w:r>
      <w:proofErr w:type="spellEnd"/>
      <w:r w:rsidRPr="002E1229">
        <w:rPr>
          <w:rFonts w:ascii="Tahoma" w:eastAsia="Times New Roman" w:hAnsi="Tahoma" w:cs="Tahoma"/>
          <w:color w:val="000000"/>
          <w:sz w:val="24"/>
          <w:szCs w:val="24"/>
          <w:lang w:eastAsia="en-AU"/>
        </w:rPr>
        <w:t xml:space="preserve"> to trap him in what he said.  And they came and said to him, ‘Teacher, we know that you are sincere, and show deference to no one; for you do not regard people with partiality, but teach the way of God in accordance with truth. Is it lawful to pay taxes to the emperor, or not?  Should we pay them, or should we not?’ But knowing their hypocrisy, he said to them, ‘Why are you putting me to the test? Bring me a denarius and let me see it.’  And they brought one. Then he said to them, ‘Whose head is this, and whose title?’ They answered, ‘The emperor’s.’  Jesus said to them, ‘Give to the emperor the things that are the emperor’s, and to God the things that are God’s.’ And they were utterly amazed at him.  One of the scribes came near and heard them disputing with one another, and seeing that he answered them well, he asked him, ‘Which commandment is the first of all?’  Jesus answered, ‘The first is, “Hear, O Israel: the Lord our God, the Lord is one</w:t>
      </w:r>
      <w:proofErr w:type="gramStart"/>
      <w:r w:rsidRPr="002E1229">
        <w:rPr>
          <w:rFonts w:ascii="Tahoma" w:eastAsia="Times New Roman" w:hAnsi="Tahoma" w:cs="Tahoma"/>
          <w:color w:val="000000"/>
          <w:sz w:val="24"/>
          <w:szCs w:val="24"/>
          <w:lang w:eastAsia="en-AU"/>
        </w:rPr>
        <w:t>;  you</w:t>
      </w:r>
      <w:proofErr w:type="gramEnd"/>
      <w:r w:rsidRPr="002E1229">
        <w:rPr>
          <w:rFonts w:ascii="Tahoma" w:eastAsia="Times New Roman" w:hAnsi="Tahoma" w:cs="Tahoma"/>
          <w:color w:val="000000"/>
          <w:sz w:val="24"/>
          <w:szCs w:val="24"/>
          <w:lang w:eastAsia="en-AU"/>
        </w:rPr>
        <w:t xml:space="preserve"> shall love the Lord your God with all your heart, and with all your soul, and with all your mind, and with all your strength.”  The second is this, “You shall love your neighbour as yourself.” There is no other commandment greater than these.’  Then the scribe said to him, ‘You are right, Teacher; you have truly said that “he is one, and besides him there is no other”</w:t>
      </w:r>
      <w:proofErr w:type="gramStart"/>
      <w:r w:rsidRPr="002E1229">
        <w:rPr>
          <w:rFonts w:ascii="Tahoma" w:eastAsia="Times New Roman" w:hAnsi="Tahoma" w:cs="Tahoma"/>
          <w:color w:val="000000"/>
          <w:sz w:val="24"/>
          <w:szCs w:val="24"/>
          <w:lang w:eastAsia="en-AU"/>
        </w:rPr>
        <w:t>;  and</w:t>
      </w:r>
      <w:proofErr w:type="gramEnd"/>
      <w:r w:rsidRPr="002E1229">
        <w:rPr>
          <w:rFonts w:ascii="Tahoma" w:eastAsia="Times New Roman" w:hAnsi="Tahoma" w:cs="Tahoma"/>
          <w:color w:val="000000"/>
          <w:sz w:val="24"/>
          <w:szCs w:val="24"/>
          <w:lang w:eastAsia="en-AU"/>
        </w:rPr>
        <w:t xml:space="preserve"> “to love him with all the heart, and with all the understanding, and with all the strength”, and “to love one’s neighbour as oneself”,—this is much more important than all whole burnt-offerings and sacrifices.’  When Jesus saw that he answered wisely, he said to him, ‘You are not far from the kingdom of God.’ After that no one dared to ask him any question. </w:t>
      </w:r>
    </w:p>
    <w:p w:rsidR="00B12C4D" w:rsidRDefault="00B12C4D">
      <w:bookmarkStart w:id="1" w:name="_GoBack"/>
      <w:bookmarkEnd w:id="1"/>
    </w:p>
    <w:sectPr w:rsidR="00B12C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229"/>
    <w:rsid w:val="002E1229"/>
    <w:rsid w:val="00B12C4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E1229"/>
    <w:rPr>
      <w:b/>
      <w:bCs/>
    </w:rPr>
  </w:style>
  <w:style w:type="character" w:customStyle="1" w:styleId="spverse1">
    <w:name w:val="spverse1"/>
    <w:basedOn w:val="DefaultParagraphFont"/>
    <w:rsid w:val="002E1229"/>
  </w:style>
  <w:style w:type="character" w:customStyle="1" w:styleId="smallcaps">
    <w:name w:val="smallcaps"/>
    <w:basedOn w:val="DefaultParagraphFont"/>
    <w:rsid w:val="002E1229"/>
  </w:style>
  <w:style w:type="paragraph" w:customStyle="1" w:styleId="spverse2">
    <w:name w:val="spverse2"/>
    <w:basedOn w:val="Normal"/>
    <w:rsid w:val="002E1229"/>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E1229"/>
    <w:rPr>
      <w:b/>
      <w:bCs/>
    </w:rPr>
  </w:style>
  <w:style w:type="character" w:customStyle="1" w:styleId="spverse1">
    <w:name w:val="spverse1"/>
    <w:basedOn w:val="DefaultParagraphFont"/>
    <w:rsid w:val="002E1229"/>
  </w:style>
  <w:style w:type="character" w:customStyle="1" w:styleId="smallcaps">
    <w:name w:val="smallcaps"/>
    <w:basedOn w:val="DefaultParagraphFont"/>
    <w:rsid w:val="002E1229"/>
  </w:style>
  <w:style w:type="paragraph" w:customStyle="1" w:styleId="spverse2">
    <w:name w:val="spverse2"/>
    <w:basedOn w:val="Normal"/>
    <w:rsid w:val="002E1229"/>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045227">
      <w:bodyDiv w:val="1"/>
      <w:marLeft w:val="0"/>
      <w:marRight w:val="0"/>
      <w:marTop w:val="0"/>
      <w:marBottom w:val="0"/>
      <w:divBdr>
        <w:top w:val="none" w:sz="0" w:space="0" w:color="auto"/>
        <w:left w:val="none" w:sz="0" w:space="0" w:color="auto"/>
        <w:bottom w:val="none" w:sz="0" w:space="0" w:color="auto"/>
        <w:right w:val="none" w:sz="0" w:space="0" w:color="auto"/>
      </w:divBdr>
      <w:divsChild>
        <w:div w:id="68188282">
          <w:marLeft w:val="0"/>
          <w:marRight w:val="0"/>
          <w:marTop w:val="0"/>
          <w:marBottom w:val="0"/>
          <w:divBdr>
            <w:top w:val="none" w:sz="0" w:space="0" w:color="auto"/>
            <w:left w:val="none" w:sz="0" w:space="0" w:color="auto"/>
            <w:bottom w:val="none" w:sz="0" w:space="0" w:color="auto"/>
            <w:right w:val="none" w:sz="0" w:space="0" w:color="auto"/>
          </w:divBdr>
          <w:divsChild>
            <w:div w:id="1473526513">
              <w:marLeft w:val="0"/>
              <w:marRight w:val="0"/>
              <w:marTop w:val="0"/>
              <w:marBottom w:val="0"/>
              <w:divBdr>
                <w:top w:val="none" w:sz="0" w:space="0" w:color="auto"/>
                <w:left w:val="none" w:sz="0" w:space="0" w:color="auto"/>
                <w:bottom w:val="none" w:sz="0" w:space="0" w:color="auto"/>
                <w:right w:val="none" w:sz="0" w:space="0" w:color="auto"/>
              </w:divBdr>
              <w:divsChild>
                <w:div w:id="1297757553">
                  <w:marLeft w:val="0"/>
                  <w:marRight w:val="0"/>
                  <w:marTop w:val="0"/>
                  <w:marBottom w:val="0"/>
                  <w:divBdr>
                    <w:top w:val="none" w:sz="0" w:space="0" w:color="auto"/>
                    <w:left w:val="none" w:sz="0" w:space="0" w:color="auto"/>
                    <w:bottom w:val="none" w:sz="0" w:space="0" w:color="auto"/>
                    <w:right w:val="none" w:sz="0" w:space="0" w:color="auto"/>
                  </w:divBdr>
                  <w:divsChild>
                    <w:div w:id="1824004707">
                      <w:marLeft w:val="0"/>
                      <w:marRight w:val="0"/>
                      <w:marTop w:val="0"/>
                      <w:marBottom w:val="0"/>
                      <w:divBdr>
                        <w:top w:val="none" w:sz="0" w:space="0" w:color="auto"/>
                        <w:left w:val="none" w:sz="0" w:space="0" w:color="auto"/>
                        <w:bottom w:val="none" w:sz="0" w:space="0" w:color="auto"/>
                        <w:right w:val="none" w:sz="0" w:space="0" w:color="auto"/>
                      </w:divBdr>
                      <w:divsChild>
                        <w:div w:id="1486166047">
                          <w:marLeft w:val="0"/>
                          <w:marRight w:val="0"/>
                          <w:marTop w:val="0"/>
                          <w:marBottom w:val="0"/>
                          <w:divBdr>
                            <w:top w:val="none" w:sz="0" w:space="0" w:color="auto"/>
                            <w:left w:val="none" w:sz="0" w:space="0" w:color="auto"/>
                            <w:bottom w:val="none" w:sz="0" w:space="0" w:color="auto"/>
                            <w:right w:val="none" w:sz="0" w:space="0" w:color="auto"/>
                          </w:divBdr>
                          <w:divsChild>
                            <w:div w:id="879245902">
                              <w:marLeft w:val="0"/>
                              <w:marRight w:val="0"/>
                              <w:marTop w:val="0"/>
                              <w:marBottom w:val="0"/>
                              <w:divBdr>
                                <w:top w:val="none" w:sz="0" w:space="0" w:color="auto"/>
                                <w:left w:val="none" w:sz="0" w:space="0" w:color="auto"/>
                                <w:bottom w:val="none" w:sz="0" w:space="0" w:color="auto"/>
                                <w:right w:val="none" w:sz="0" w:space="0" w:color="auto"/>
                              </w:divBdr>
                              <w:divsChild>
                                <w:div w:id="1679774703">
                                  <w:marLeft w:val="0"/>
                                  <w:marRight w:val="0"/>
                                  <w:marTop w:val="300"/>
                                  <w:marBottom w:val="0"/>
                                  <w:divBdr>
                                    <w:top w:val="none" w:sz="0" w:space="0" w:color="auto"/>
                                    <w:left w:val="none" w:sz="0" w:space="0" w:color="auto"/>
                                    <w:bottom w:val="none" w:sz="0" w:space="0" w:color="auto"/>
                                    <w:right w:val="none" w:sz="0" w:space="0" w:color="auto"/>
                                  </w:divBdr>
                                  <w:divsChild>
                                    <w:div w:id="1115178635">
                                      <w:marLeft w:val="0"/>
                                      <w:marRight w:val="0"/>
                                      <w:marTop w:val="0"/>
                                      <w:marBottom w:val="0"/>
                                      <w:divBdr>
                                        <w:top w:val="none" w:sz="0" w:space="0" w:color="auto"/>
                                        <w:left w:val="none" w:sz="0" w:space="0" w:color="auto"/>
                                        <w:bottom w:val="none" w:sz="0" w:space="0" w:color="auto"/>
                                        <w:right w:val="none" w:sz="0" w:space="0" w:color="auto"/>
                                      </w:divBdr>
                                    </w:div>
                                  </w:divsChild>
                                </w:div>
                                <w:div w:id="735201429">
                                  <w:marLeft w:val="0"/>
                                  <w:marRight w:val="0"/>
                                  <w:marTop w:val="0"/>
                                  <w:marBottom w:val="0"/>
                                  <w:divBdr>
                                    <w:top w:val="none" w:sz="0" w:space="0" w:color="auto"/>
                                    <w:left w:val="none" w:sz="0" w:space="0" w:color="auto"/>
                                    <w:bottom w:val="none" w:sz="0" w:space="0" w:color="auto"/>
                                    <w:right w:val="none" w:sz="0" w:space="0" w:color="auto"/>
                                  </w:divBdr>
                                </w:div>
                                <w:div w:id="328413948">
                                  <w:marLeft w:val="0"/>
                                  <w:marRight w:val="0"/>
                                  <w:marTop w:val="0"/>
                                  <w:marBottom w:val="0"/>
                                  <w:divBdr>
                                    <w:top w:val="none" w:sz="0" w:space="0" w:color="auto"/>
                                    <w:left w:val="none" w:sz="0" w:space="0" w:color="auto"/>
                                    <w:bottom w:val="none" w:sz="0" w:space="0" w:color="auto"/>
                                    <w:right w:val="none" w:sz="0" w:space="0" w:color="auto"/>
                                  </w:divBdr>
                                </w:div>
                                <w:div w:id="319386099">
                                  <w:marLeft w:val="0"/>
                                  <w:marRight w:val="0"/>
                                  <w:marTop w:val="300"/>
                                  <w:marBottom w:val="0"/>
                                  <w:divBdr>
                                    <w:top w:val="none" w:sz="0" w:space="0" w:color="auto"/>
                                    <w:left w:val="none" w:sz="0" w:space="0" w:color="auto"/>
                                    <w:bottom w:val="none" w:sz="0" w:space="0" w:color="auto"/>
                                    <w:right w:val="none" w:sz="0" w:space="0" w:color="auto"/>
                                  </w:divBdr>
                                  <w:divsChild>
                                    <w:div w:id="200900544">
                                      <w:marLeft w:val="0"/>
                                      <w:marRight w:val="0"/>
                                      <w:marTop w:val="0"/>
                                      <w:marBottom w:val="0"/>
                                      <w:divBdr>
                                        <w:top w:val="none" w:sz="0" w:space="0" w:color="auto"/>
                                        <w:left w:val="none" w:sz="0" w:space="0" w:color="auto"/>
                                        <w:bottom w:val="none" w:sz="0" w:space="0" w:color="auto"/>
                                        <w:right w:val="none" w:sz="0" w:space="0" w:color="auto"/>
                                      </w:divBdr>
                                    </w:div>
                                  </w:divsChild>
                                </w:div>
                                <w:div w:id="283922895">
                                  <w:marLeft w:val="0"/>
                                  <w:marRight w:val="0"/>
                                  <w:marTop w:val="0"/>
                                  <w:marBottom w:val="0"/>
                                  <w:divBdr>
                                    <w:top w:val="none" w:sz="0" w:space="0" w:color="auto"/>
                                    <w:left w:val="none" w:sz="0" w:space="0" w:color="auto"/>
                                    <w:bottom w:val="none" w:sz="0" w:space="0" w:color="auto"/>
                                    <w:right w:val="none" w:sz="0" w:space="0" w:color="auto"/>
                                  </w:divBdr>
                                </w:div>
                                <w:div w:id="505559103">
                                  <w:marLeft w:val="0"/>
                                  <w:marRight w:val="0"/>
                                  <w:marTop w:val="0"/>
                                  <w:marBottom w:val="0"/>
                                  <w:divBdr>
                                    <w:top w:val="none" w:sz="0" w:space="0" w:color="auto"/>
                                    <w:left w:val="none" w:sz="0" w:space="0" w:color="auto"/>
                                    <w:bottom w:val="none" w:sz="0" w:space="0" w:color="auto"/>
                                    <w:right w:val="none" w:sz="0" w:space="0" w:color="auto"/>
                                  </w:divBdr>
                                </w:div>
                                <w:div w:id="1739941971">
                                  <w:marLeft w:val="0"/>
                                  <w:marRight w:val="0"/>
                                  <w:marTop w:val="0"/>
                                  <w:marBottom w:val="0"/>
                                  <w:divBdr>
                                    <w:top w:val="none" w:sz="0" w:space="0" w:color="auto"/>
                                    <w:left w:val="none" w:sz="0" w:space="0" w:color="auto"/>
                                    <w:bottom w:val="none" w:sz="0" w:space="0" w:color="auto"/>
                                    <w:right w:val="none" w:sz="0" w:space="0" w:color="auto"/>
                                  </w:divBdr>
                                </w:div>
                                <w:div w:id="777289114">
                                  <w:marLeft w:val="0"/>
                                  <w:marRight w:val="0"/>
                                  <w:marTop w:val="0"/>
                                  <w:marBottom w:val="0"/>
                                  <w:divBdr>
                                    <w:top w:val="none" w:sz="0" w:space="0" w:color="auto"/>
                                    <w:left w:val="none" w:sz="0" w:space="0" w:color="auto"/>
                                    <w:bottom w:val="none" w:sz="0" w:space="0" w:color="auto"/>
                                    <w:right w:val="none" w:sz="0" w:space="0" w:color="auto"/>
                                  </w:divBdr>
                                  <w:divsChild>
                                    <w:div w:id="1659459231">
                                      <w:marLeft w:val="0"/>
                                      <w:marRight w:val="0"/>
                                      <w:marTop w:val="0"/>
                                      <w:marBottom w:val="0"/>
                                      <w:divBdr>
                                        <w:top w:val="none" w:sz="0" w:space="0" w:color="auto"/>
                                        <w:left w:val="none" w:sz="0" w:space="0" w:color="auto"/>
                                        <w:bottom w:val="none" w:sz="0" w:space="0" w:color="auto"/>
                                        <w:right w:val="none" w:sz="0" w:space="0" w:color="auto"/>
                                      </w:divBdr>
                                    </w:div>
                                  </w:divsChild>
                                </w:div>
                                <w:div w:id="923996293">
                                  <w:marLeft w:val="0"/>
                                  <w:marRight w:val="0"/>
                                  <w:marTop w:val="0"/>
                                  <w:marBottom w:val="0"/>
                                  <w:divBdr>
                                    <w:top w:val="none" w:sz="0" w:space="0" w:color="auto"/>
                                    <w:left w:val="none" w:sz="0" w:space="0" w:color="auto"/>
                                    <w:bottom w:val="none" w:sz="0" w:space="0" w:color="auto"/>
                                    <w:right w:val="none" w:sz="0" w:space="0" w:color="auto"/>
                                  </w:divBdr>
                                </w:div>
                                <w:div w:id="1035619376">
                                  <w:marLeft w:val="0"/>
                                  <w:marRight w:val="0"/>
                                  <w:marTop w:val="0"/>
                                  <w:marBottom w:val="0"/>
                                  <w:divBdr>
                                    <w:top w:val="none" w:sz="0" w:space="0" w:color="auto"/>
                                    <w:left w:val="none" w:sz="0" w:space="0" w:color="auto"/>
                                    <w:bottom w:val="none" w:sz="0" w:space="0" w:color="auto"/>
                                    <w:right w:val="none" w:sz="0" w:space="0" w:color="auto"/>
                                  </w:divBdr>
                                  <w:divsChild>
                                    <w:div w:id="1311984333">
                                      <w:marLeft w:val="0"/>
                                      <w:marRight w:val="0"/>
                                      <w:marTop w:val="0"/>
                                      <w:marBottom w:val="0"/>
                                      <w:divBdr>
                                        <w:top w:val="none" w:sz="0" w:space="0" w:color="auto"/>
                                        <w:left w:val="none" w:sz="0" w:space="0" w:color="auto"/>
                                        <w:bottom w:val="none" w:sz="0" w:space="0" w:color="auto"/>
                                        <w:right w:val="none" w:sz="0" w:space="0" w:color="auto"/>
                                      </w:divBdr>
                                    </w:div>
                                  </w:divsChild>
                                </w:div>
                                <w:div w:id="1578323594">
                                  <w:marLeft w:val="0"/>
                                  <w:marRight w:val="0"/>
                                  <w:marTop w:val="300"/>
                                  <w:marBottom w:val="0"/>
                                  <w:divBdr>
                                    <w:top w:val="none" w:sz="0" w:space="0" w:color="auto"/>
                                    <w:left w:val="none" w:sz="0" w:space="0" w:color="auto"/>
                                    <w:bottom w:val="none" w:sz="0" w:space="0" w:color="auto"/>
                                    <w:right w:val="none" w:sz="0" w:space="0" w:color="auto"/>
                                  </w:divBdr>
                                  <w:divsChild>
                                    <w:div w:id="1960531810">
                                      <w:marLeft w:val="0"/>
                                      <w:marRight w:val="0"/>
                                      <w:marTop w:val="0"/>
                                      <w:marBottom w:val="0"/>
                                      <w:divBdr>
                                        <w:top w:val="none" w:sz="0" w:space="0" w:color="auto"/>
                                        <w:left w:val="none" w:sz="0" w:space="0" w:color="auto"/>
                                        <w:bottom w:val="none" w:sz="0" w:space="0" w:color="auto"/>
                                        <w:right w:val="none" w:sz="0" w:space="0" w:color="auto"/>
                                      </w:divBdr>
                                    </w:div>
                                  </w:divsChild>
                                </w:div>
                                <w:div w:id="637614315">
                                  <w:marLeft w:val="0"/>
                                  <w:marRight w:val="0"/>
                                  <w:marTop w:val="0"/>
                                  <w:marBottom w:val="0"/>
                                  <w:divBdr>
                                    <w:top w:val="none" w:sz="0" w:space="0" w:color="auto"/>
                                    <w:left w:val="none" w:sz="0" w:space="0" w:color="auto"/>
                                    <w:bottom w:val="none" w:sz="0" w:space="0" w:color="auto"/>
                                    <w:right w:val="none" w:sz="0" w:space="0" w:color="auto"/>
                                  </w:divBdr>
                                </w:div>
                                <w:div w:id="1426609607">
                                  <w:marLeft w:val="0"/>
                                  <w:marRight w:val="0"/>
                                  <w:marTop w:val="0"/>
                                  <w:marBottom w:val="0"/>
                                  <w:divBdr>
                                    <w:top w:val="none" w:sz="0" w:space="0" w:color="auto"/>
                                    <w:left w:val="none" w:sz="0" w:space="0" w:color="auto"/>
                                    <w:bottom w:val="none" w:sz="0" w:space="0" w:color="auto"/>
                                    <w:right w:val="none" w:sz="0" w:space="0" w:color="auto"/>
                                  </w:divBdr>
                                  <w:divsChild>
                                    <w:div w:id="974067222">
                                      <w:marLeft w:val="0"/>
                                      <w:marRight w:val="0"/>
                                      <w:marTop w:val="0"/>
                                      <w:marBottom w:val="0"/>
                                      <w:divBdr>
                                        <w:top w:val="none" w:sz="0" w:space="0" w:color="auto"/>
                                        <w:left w:val="none" w:sz="0" w:space="0" w:color="auto"/>
                                        <w:bottom w:val="none" w:sz="0" w:space="0" w:color="auto"/>
                                        <w:right w:val="none" w:sz="0" w:space="0" w:color="auto"/>
                                      </w:divBdr>
                                    </w:div>
                                  </w:divsChild>
                                </w:div>
                                <w:div w:id="1416783596">
                                  <w:marLeft w:val="0"/>
                                  <w:marRight w:val="0"/>
                                  <w:marTop w:val="300"/>
                                  <w:marBottom w:val="0"/>
                                  <w:divBdr>
                                    <w:top w:val="none" w:sz="0" w:space="0" w:color="auto"/>
                                    <w:left w:val="none" w:sz="0" w:space="0" w:color="auto"/>
                                    <w:bottom w:val="none" w:sz="0" w:space="0" w:color="auto"/>
                                    <w:right w:val="none" w:sz="0" w:space="0" w:color="auto"/>
                                  </w:divBdr>
                                  <w:divsChild>
                                    <w:div w:id="1617520259">
                                      <w:marLeft w:val="0"/>
                                      <w:marRight w:val="0"/>
                                      <w:marTop w:val="0"/>
                                      <w:marBottom w:val="0"/>
                                      <w:divBdr>
                                        <w:top w:val="none" w:sz="0" w:space="0" w:color="auto"/>
                                        <w:left w:val="none" w:sz="0" w:space="0" w:color="auto"/>
                                        <w:bottom w:val="none" w:sz="0" w:space="0" w:color="auto"/>
                                        <w:right w:val="none" w:sz="0" w:space="0" w:color="auto"/>
                                      </w:divBdr>
                                    </w:div>
                                  </w:divsChild>
                                </w:div>
                                <w:div w:id="335570733">
                                  <w:marLeft w:val="0"/>
                                  <w:marRight w:val="0"/>
                                  <w:marTop w:val="0"/>
                                  <w:marBottom w:val="0"/>
                                  <w:divBdr>
                                    <w:top w:val="none" w:sz="0" w:space="0" w:color="auto"/>
                                    <w:left w:val="none" w:sz="0" w:space="0" w:color="auto"/>
                                    <w:bottom w:val="none" w:sz="0" w:space="0" w:color="auto"/>
                                    <w:right w:val="none" w:sz="0" w:space="0" w:color="auto"/>
                                  </w:divBdr>
                                </w:div>
                                <w:div w:id="1162114218">
                                  <w:marLeft w:val="0"/>
                                  <w:marRight w:val="0"/>
                                  <w:marTop w:val="0"/>
                                  <w:marBottom w:val="0"/>
                                  <w:divBdr>
                                    <w:top w:val="none" w:sz="0" w:space="0" w:color="auto"/>
                                    <w:left w:val="none" w:sz="0" w:space="0" w:color="auto"/>
                                    <w:bottom w:val="none" w:sz="0" w:space="0" w:color="auto"/>
                                    <w:right w:val="none" w:sz="0" w:space="0" w:color="auto"/>
                                  </w:divBdr>
                                  <w:divsChild>
                                    <w:div w:id="1279526647">
                                      <w:marLeft w:val="0"/>
                                      <w:marRight w:val="0"/>
                                      <w:marTop w:val="0"/>
                                      <w:marBottom w:val="0"/>
                                      <w:divBdr>
                                        <w:top w:val="none" w:sz="0" w:space="0" w:color="auto"/>
                                        <w:left w:val="none" w:sz="0" w:space="0" w:color="auto"/>
                                        <w:bottom w:val="none" w:sz="0" w:space="0" w:color="auto"/>
                                        <w:right w:val="none" w:sz="0" w:space="0" w:color="auto"/>
                                      </w:divBdr>
                                    </w:div>
                                  </w:divsChild>
                                </w:div>
                                <w:div w:id="2017725053">
                                  <w:marLeft w:val="0"/>
                                  <w:marRight w:val="0"/>
                                  <w:marTop w:val="300"/>
                                  <w:marBottom w:val="0"/>
                                  <w:divBdr>
                                    <w:top w:val="none" w:sz="0" w:space="0" w:color="auto"/>
                                    <w:left w:val="none" w:sz="0" w:space="0" w:color="auto"/>
                                    <w:bottom w:val="none" w:sz="0" w:space="0" w:color="auto"/>
                                    <w:right w:val="none" w:sz="0" w:space="0" w:color="auto"/>
                                  </w:divBdr>
                                  <w:divsChild>
                                    <w:div w:id="1501389590">
                                      <w:marLeft w:val="0"/>
                                      <w:marRight w:val="0"/>
                                      <w:marTop w:val="0"/>
                                      <w:marBottom w:val="0"/>
                                      <w:divBdr>
                                        <w:top w:val="none" w:sz="0" w:space="0" w:color="auto"/>
                                        <w:left w:val="none" w:sz="0" w:space="0" w:color="auto"/>
                                        <w:bottom w:val="none" w:sz="0" w:space="0" w:color="auto"/>
                                        <w:right w:val="none" w:sz="0" w:space="0" w:color="auto"/>
                                      </w:divBdr>
                                    </w:div>
                                  </w:divsChild>
                                </w:div>
                                <w:div w:id="1788356625">
                                  <w:marLeft w:val="0"/>
                                  <w:marRight w:val="0"/>
                                  <w:marTop w:val="0"/>
                                  <w:marBottom w:val="0"/>
                                  <w:divBdr>
                                    <w:top w:val="none" w:sz="0" w:space="0" w:color="auto"/>
                                    <w:left w:val="none" w:sz="0" w:space="0" w:color="auto"/>
                                    <w:bottom w:val="none" w:sz="0" w:space="0" w:color="auto"/>
                                    <w:right w:val="none" w:sz="0" w:space="0" w:color="auto"/>
                                  </w:divBdr>
                                </w:div>
                                <w:div w:id="170066258">
                                  <w:marLeft w:val="0"/>
                                  <w:marRight w:val="0"/>
                                  <w:marTop w:val="0"/>
                                  <w:marBottom w:val="0"/>
                                  <w:divBdr>
                                    <w:top w:val="none" w:sz="0" w:space="0" w:color="auto"/>
                                    <w:left w:val="none" w:sz="0" w:space="0" w:color="auto"/>
                                    <w:bottom w:val="none" w:sz="0" w:space="0" w:color="auto"/>
                                    <w:right w:val="none" w:sz="0" w:space="0" w:color="auto"/>
                                  </w:divBdr>
                                  <w:divsChild>
                                    <w:div w:id="69319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1092</Words>
  <Characters>6228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2018-10-21T03:52:00Z</dcterms:created>
  <dcterms:modified xsi:type="dcterms:W3CDTF">2018-10-21T03:52:00Z</dcterms:modified>
</cp:coreProperties>
</file>